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5C14" w14:textId="77777777" w:rsidR="00D427FC" w:rsidRPr="00C47909" w:rsidRDefault="00D427FC" w:rsidP="00457C40">
      <w:pPr>
        <w:ind w:left="-720" w:right="-720"/>
        <w:jc w:val="center"/>
        <w:rPr>
          <w:rFonts w:ascii="Times" w:hAnsi="Times"/>
        </w:rPr>
      </w:pPr>
      <w:r w:rsidRPr="00C47909">
        <w:rPr>
          <w:rFonts w:ascii="Times" w:hAnsi="Times"/>
        </w:rPr>
        <w:t xml:space="preserve">Importance of  </w:t>
      </w:r>
      <w:proofErr w:type="spellStart"/>
      <w:r w:rsidRPr="00C47909">
        <w:rPr>
          <w:rFonts w:ascii="Times" w:hAnsi="Times"/>
        </w:rPr>
        <w:t>Polymathic</w:t>
      </w:r>
      <w:proofErr w:type="spellEnd"/>
      <w:r w:rsidRPr="00C47909">
        <w:rPr>
          <w:rFonts w:ascii="Times" w:hAnsi="Times"/>
        </w:rPr>
        <w:t xml:space="preserve"> Thinking and Its Role in Music Teaching and Learning</w:t>
      </w:r>
    </w:p>
    <w:p w14:paraId="236C75EC" w14:textId="77777777" w:rsidR="00D427FC" w:rsidRPr="00C47909" w:rsidRDefault="00D427FC" w:rsidP="00457C40">
      <w:pPr>
        <w:ind w:left="-720" w:right="-720"/>
        <w:jc w:val="center"/>
        <w:rPr>
          <w:rFonts w:ascii="Times" w:hAnsi="Times"/>
        </w:rPr>
      </w:pPr>
    </w:p>
    <w:p w14:paraId="6DFE1B55" w14:textId="30532712" w:rsidR="00D427FC" w:rsidRPr="00C47909" w:rsidRDefault="00D427FC" w:rsidP="00457C40">
      <w:pPr>
        <w:ind w:left="-720" w:right="-720"/>
        <w:jc w:val="center"/>
        <w:rPr>
          <w:rFonts w:ascii="Times" w:hAnsi="Times"/>
        </w:rPr>
      </w:pPr>
      <w:r w:rsidRPr="00C47909">
        <w:rPr>
          <w:rFonts w:ascii="Times" w:hAnsi="Times"/>
        </w:rPr>
        <w:t>RIME</w:t>
      </w:r>
      <w:r w:rsidR="00304A3B" w:rsidRPr="00C47909">
        <w:rPr>
          <w:rFonts w:ascii="Times" w:hAnsi="Times"/>
        </w:rPr>
        <w:t xml:space="preserve"> 2015</w:t>
      </w:r>
    </w:p>
    <w:p w14:paraId="097A3515" w14:textId="774A3D77" w:rsidR="00304A3B" w:rsidRPr="00C47909" w:rsidRDefault="00304A3B" w:rsidP="00457C40">
      <w:pPr>
        <w:ind w:left="-720" w:right="-720"/>
        <w:jc w:val="center"/>
        <w:rPr>
          <w:rFonts w:ascii="Times" w:hAnsi="Times"/>
        </w:rPr>
      </w:pPr>
      <w:r w:rsidRPr="00C47909">
        <w:rPr>
          <w:rFonts w:ascii="Times" w:hAnsi="Times"/>
        </w:rPr>
        <w:t>Ninth International Research in Music Education Conference</w:t>
      </w:r>
    </w:p>
    <w:p w14:paraId="7624FC8E" w14:textId="77777777" w:rsidR="00304A3B" w:rsidRPr="00C47909" w:rsidRDefault="00304A3B" w:rsidP="00457C40">
      <w:pPr>
        <w:ind w:left="-720" w:right="-720"/>
        <w:jc w:val="center"/>
        <w:rPr>
          <w:rFonts w:ascii="Times" w:hAnsi="Times"/>
        </w:rPr>
      </w:pPr>
    </w:p>
    <w:p w14:paraId="12F494E9" w14:textId="77777777" w:rsidR="00D427FC" w:rsidRPr="00C47909" w:rsidRDefault="00D427FC" w:rsidP="00457C40">
      <w:pPr>
        <w:ind w:left="-720" w:right="-720"/>
        <w:jc w:val="center"/>
        <w:rPr>
          <w:rFonts w:ascii="Times" w:hAnsi="Times"/>
        </w:rPr>
      </w:pPr>
      <w:r w:rsidRPr="00C47909">
        <w:rPr>
          <w:rFonts w:ascii="Times" w:hAnsi="Times"/>
        </w:rPr>
        <w:t>Peter Webster</w:t>
      </w:r>
    </w:p>
    <w:p w14:paraId="4C016EA2" w14:textId="77777777" w:rsidR="00D427FC" w:rsidRPr="00C47909" w:rsidRDefault="00D427FC" w:rsidP="00457C40">
      <w:pPr>
        <w:ind w:left="-720" w:right="-720"/>
        <w:jc w:val="center"/>
        <w:rPr>
          <w:rFonts w:ascii="Times" w:hAnsi="Times"/>
        </w:rPr>
      </w:pPr>
      <w:r w:rsidRPr="00C47909">
        <w:rPr>
          <w:rFonts w:ascii="Times" w:hAnsi="Times"/>
        </w:rPr>
        <w:t>University of Southern California</w:t>
      </w:r>
    </w:p>
    <w:p w14:paraId="03F9DD62" w14:textId="61B081FC" w:rsidR="00304A3B" w:rsidRPr="002126F2" w:rsidRDefault="00304A3B" w:rsidP="00457C40">
      <w:pPr>
        <w:ind w:left="-720" w:right="-720"/>
        <w:rPr>
          <w:rFonts w:ascii="Times" w:hAnsi="Times"/>
          <w:b/>
        </w:rPr>
      </w:pPr>
    </w:p>
    <w:p w14:paraId="7F45CA59" w14:textId="77777777" w:rsidR="00304A3B" w:rsidRPr="00C47909" w:rsidRDefault="00304A3B" w:rsidP="00457C40">
      <w:pPr>
        <w:ind w:left="-720" w:right="-720"/>
        <w:rPr>
          <w:rFonts w:ascii="Times" w:hAnsi="Times"/>
        </w:rPr>
      </w:pPr>
    </w:p>
    <w:p w14:paraId="0F6E9BFF" w14:textId="142CCDE7" w:rsidR="00623BA7" w:rsidRPr="00C47909" w:rsidRDefault="00132526" w:rsidP="00457C40">
      <w:pPr>
        <w:ind w:left="-720" w:right="-720"/>
        <w:rPr>
          <w:rFonts w:ascii="Times" w:hAnsi="Times"/>
        </w:rPr>
      </w:pPr>
      <w:r w:rsidRPr="00C47909">
        <w:rPr>
          <w:rFonts w:ascii="Times" w:hAnsi="Times"/>
        </w:rPr>
        <w:t>This is a presentation about the importance of deep and sustain</w:t>
      </w:r>
      <w:r w:rsidR="00304A3B" w:rsidRPr="00C47909">
        <w:rPr>
          <w:rFonts w:ascii="Times" w:hAnsi="Times"/>
        </w:rPr>
        <w:t>ed</w:t>
      </w:r>
      <w:r w:rsidRPr="00C47909">
        <w:rPr>
          <w:rFonts w:ascii="Times" w:hAnsi="Times"/>
        </w:rPr>
        <w:t xml:space="preserve"> </w:t>
      </w:r>
      <w:r w:rsidR="002B7632">
        <w:rPr>
          <w:rFonts w:ascii="Times" w:hAnsi="Times"/>
        </w:rPr>
        <w:t xml:space="preserve">multidisciplinary </w:t>
      </w:r>
      <w:r w:rsidRPr="00C47909">
        <w:rPr>
          <w:rFonts w:ascii="Times" w:hAnsi="Times"/>
        </w:rPr>
        <w:t>thinking</w:t>
      </w:r>
      <w:r w:rsidR="00304A3B" w:rsidRPr="00C47909">
        <w:rPr>
          <w:rFonts w:ascii="Times" w:hAnsi="Times"/>
        </w:rPr>
        <w:t>—</w:t>
      </w:r>
      <w:r w:rsidRPr="00C47909">
        <w:rPr>
          <w:rFonts w:ascii="Times" w:hAnsi="Times"/>
        </w:rPr>
        <w:t>thinking that is born out of a commitment to understand the important conceptual issues of multiple disciplines in service to solving problems or advancing a mission.</w:t>
      </w:r>
    </w:p>
    <w:p w14:paraId="36BBA72B" w14:textId="77777777" w:rsidR="00132526" w:rsidRPr="00C47909" w:rsidRDefault="00132526" w:rsidP="00457C40">
      <w:pPr>
        <w:ind w:left="-720" w:right="-720"/>
        <w:rPr>
          <w:rFonts w:ascii="Times" w:hAnsi="Times"/>
        </w:rPr>
      </w:pPr>
    </w:p>
    <w:p w14:paraId="6A5704E0" w14:textId="7EBDAE0A" w:rsidR="00132526" w:rsidRPr="00C47909" w:rsidRDefault="00132526" w:rsidP="00457C40">
      <w:pPr>
        <w:ind w:left="-720" w:right="-720"/>
        <w:rPr>
          <w:rFonts w:ascii="Times" w:hAnsi="Times"/>
        </w:rPr>
      </w:pPr>
      <w:r w:rsidRPr="00C47909">
        <w:rPr>
          <w:rFonts w:ascii="Times" w:hAnsi="Times"/>
        </w:rPr>
        <w:t>This is a pres</w:t>
      </w:r>
      <w:r w:rsidR="00304A3B" w:rsidRPr="00C47909">
        <w:rPr>
          <w:rFonts w:ascii="Times" w:hAnsi="Times"/>
        </w:rPr>
        <w:t>entation about how vital</w:t>
      </w:r>
      <w:r w:rsidRPr="00C47909">
        <w:rPr>
          <w:rFonts w:ascii="Times" w:hAnsi="Times"/>
        </w:rPr>
        <w:t xml:space="preserve"> it is to craft undergraduate and graduate programs in music teaching and learning that welcome and celebrate </w:t>
      </w:r>
      <w:r w:rsidR="009D0E4C">
        <w:rPr>
          <w:rFonts w:ascii="Times" w:hAnsi="Times"/>
        </w:rPr>
        <w:t>this kind of</w:t>
      </w:r>
      <w:r w:rsidRPr="00C47909">
        <w:rPr>
          <w:rFonts w:ascii="Times" w:hAnsi="Times"/>
        </w:rPr>
        <w:t xml:space="preserve"> thinking.</w:t>
      </w:r>
    </w:p>
    <w:p w14:paraId="5649D9E1" w14:textId="77777777" w:rsidR="007A74EE" w:rsidRPr="00C47909" w:rsidRDefault="007A74EE" w:rsidP="00457C40">
      <w:pPr>
        <w:ind w:left="-720" w:right="-720"/>
        <w:rPr>
          <w:rFonts w:ascii="Times" w:hAnsi="Times"/>
        </w:rPr>
      </w:pPr>
    </w:p>
    <w:p w14:paraId="2C51B998" w14:textId="77777777" w:rsidR="007A74EE" w:rsidRPr="00C47909" w:rsidRDefault="007A74EE" w:rsidP="00457C40">
      <w:pPr>
        <w:ind w:left="-720" w:right="-720"/>
        <w:rPr>
          <w:rFonts w:ascii="Times" w:hAnsi="Times"/>
        </w:rPr>
      </w:pPr>
      <w:r w:rsidRPr="00C47909">
        <w:rPr>
          <w:rFonts w:ascii="Times" w:hAnsi="Times"/>
        </w:rPr>
        <w:t>It is a presentation that is based on a belief that nothing of lasting value is ever understood in isolation but in tandem with other intersecting knowledge, skills, attitudes, and values that help explain what is complex and profound.</w:t>
      </w:r>
    </w:p>
    <w:p w14:paraId="6A386886" w14:textId="77777777" w:rsidR="007A74EE" w:rsidRPr="00C47909" w:rsidRDefault="007A74EE" w:rsidP="00457C40">
      <w:pPr>
        <w:ind w:left="-720" w:right="-720"/>
        <w:rPr>
          <w:rFonts w:ascii="Times" w:hAnsi="Times"/>
        </w:rPr>
      </w:pPr>
    </w:p>
    <w:p w14:paraId="1925C26F" w14:textId="71649965" w:rsidR="00132526" w:rsidRDefault="00132526" w:rsidP="00457C40">
      <w:pPr>
        <w:ind w:left="-720" w:right="-720"/>
        <w:rPr>
          <w:rFonts w:ascii="Times" w:hAnsi="Times"/>
        </w:rPr>
      </w:pPr>
      <w:r w:rsidRPr="00C47909">
        <w:rPr>
          <w:rFonts w:ascii="Times" w:hAnsi="Times"/>
        </w:rPr>
        <w:t xml:space="preserve">It is </w:t>
      </w:r>
      <w:r w:rsidRPr="00C47909">
        <w:rPr>
          <w:rFonts w:ascii="Times" w:hAnsi="Times"/>
          <w:b/>
        </w:rPr>
        <w:t>not</w:t>
      </w:r>
      <w:r w:rsidRPr="00C47909">
        <w:rPr>
          <w:rFonts w:ascii="Times" w:hAnsi="Times"/>
        </w:rPr>
        <w:t xml:space="preserve"> a presentation about </w:t>
      </w:r>
      <w:r w:rsidR="002B7632">
        <w:rPr>
          <w:rFonts w:ascii="Times" w:hAnsi="Times"/>
        </w:rPr>
        <w:t xml:space="preserve">expecting </w:t>
      </w:r>
      <w:r w:rsidRPr="00C47909">
        <w:rPr>
          <w:rFonts w:ascii="Times" w:hAnsi="Times"/>
        </w:rPr>
        <w:t xml:space="preserve">our standards in teaching about music </w:t>
      </w:r>
      <w:r w:rsidR="002B7632">
        <w:rPr>
          <w:rFonts w:ascii="Times" w:hAnsi="Times"/>
        </w:rPr>
        <w:t>to be lowered because of time dealing with our subject</w:t>
      </w:r>
      <w:r w:rsidR="00304A3B" w:rsidRPr="00C47909">
        <w:rPr>
          <w:rFonts w:ascii="Times" w:hAnsi="Times"/>
        </w:rPr>
        <w:t>.</w:t>
      </w:r>
      <w:r w:rsidRPr="00C47909">
        <w:rPr>
          <w:rFonts w:ascii="Times" w:hAnsi="Times"/>
        </w:rPr>
        <w:t xml:space="preserve">  But rather </w:t>
      </w:r>
      <w:r w:rsidR="00304A3B" w:rsidRPr="00C47909">
        <w:rPr>
          <w:rFonts w:ascii="Times" w:hAnsi="Times"/>
        </w:rPr>
        <w:t xml:space="preserve">it is above </w:t>
      </w:r>
      <w:r w:rsidRPr="00C47909">
        <w:rPr>
          <w:rFonts w:ascii="Times" w:hAnsi="Times"/>
        </w:rPr>
        <w:t>strengthening our resolve to teach music better and more comprehensively.</w:t>
      </w:r>
      <w:r w:rsidR="007A74EE" w:rsidRPr="00C47909">
        <w:rPr>
          <w:rFonts w:ascii="Times" w:hAnsi="Times"/>
        </w:rPr>
        <w:t xml:space="preserve">  </w:t>
      </w:r>
    </w:p>
    <w:p w14:paraId="3B5DB7F8" w14:textId="77777777" w:rsidR="002B7632" w:rsidRDefault="002B7632" w:rsidP="00457C40">
      <w:pPr>
        <w:ind w:left="-720" w:right="-720"/>
        <w:rPr>
          <w:rFonts w:ascii="Times" w:hAnsi="Times"/>
        </w:rPr>
      </w:pPr>
    </w:p>
    <w:p w14:paraId="15677DBD" w14:textId="1137A2EB" w:rsidR="002B7632" w:rsidRPr="00C47909" w:rsidRDefault="002B7632" w:rsidP="00457C40">
      <w:pPr>
        <w:ind w:left="-720" w:right="-720"/>
        <w:rPr>
          <w:rFonts w:ascii="Times" w:hAnsi="Times"/>
        </w:rPr>
      </w:pPr>
      <w:r>
        <w:rPr>
          <w:rFonts w:ascii="Times" w:hAnsi="Times"/>
        </w:rPr>
        <w:t>Not about interdisciplinary teaching that abdicates our engagement to another team member, although that model has its merits.</w:t>
      </w:r>
    </w:p>
    <w:p w14:paraId="4A5F175E" w14:textId="77777777" w:rsidR="00132526" w:rsidRPr="00C47909" w:rsidRDefault="00132526" w:rsidP="00457C40">
      <w:pPr>
        <w:ind w:left="-720" w:right="-720"/>
        <w:rPr>
          <w:rFonts w:ascii="Times" w:hAnsi="Times"/>
        </w:rPr>
      </w:pPr>
    </w:p>
    <w:p w14:paraId="35645A38" w14:textId="7601D53A" w:rsidR="00132526" w:rsidRPr="00C47909" w:rsidRDefault="007A74EE" w:rsidP="00457C40">
      <w:pPr>
        <w:ind w:left="-720" w:right="-720"/>
        <w:rPr>
          <w:rFonts w:ascii="Times" w:hAnsi="Times"/>
        </w:rPr>
      </w:pPr>
      <w:r w:rsidRPr="00C47909">
        <w:rPr>
          <w:rFonts w:ascii="Times" w:hAnsi="Times"/>
        </w:rPr>
        <w:t xml:space="preserve">This is a personal topic for me.  </w:t>
      </w:r>
      <w:r w:rsidR="00132526" w:rsidRPr="00C47909">
        <w:rPr>
          <w:rFonts w:ascii="Times" w:hAnsi="Times"/>
        </w:rPr>
        <w:t>From my earliest days in graduate school, I became aware of the work by psychologist and educators on creativeness and it has</w:t>
      </w:r>
      <w:r w:rsidRPr="00C47909">
        <w:rPr>
          <w:rFonts w:ascii="Times" w:hAnsi="Times"/>
        </w:rPr>
        <w:t xml:space="preserve"> fueled many fires in my career in considering implications for music teaching and learning.</w:t>
      </w:r>
      <w:r w:rsidR="00132526" w:rsidRPr="00C47909">
        <w:rPr>
          <w:rFonts w:ascii="Times" w:hAnsi="Times"/>
        </w:rPr>
        <w:t xml:space="preserve">  I believe that I became deeply interested in </w:t>
      </w:r>
      <w:r w:rsidR="009D0E4C">
        <w:rPr>
          <w:rFonts w:ascii="Times" w:hAnsi="Times"/>
        </w:rPr>
        <w:t>cross disciplinary</w:t>
      </w:r>
      <w:r w:rsidR="00132526" w:rsidRPr="00C47909">
        <w:rPr>
          <w:rFonts w:ascii="Times" w:hAnsi="Times"/>
        </w:rPr>
        <w:t xml:space="preserve"> work wit</w:t>
      </w:r>
      <w:r w:rsidRPr="00C47909">
        <w:rPr>
          <w:rFonts w:ascii="Times" w:hAnsi="Times"/>
        </w:rPr>
        <w:t>hout really knowing much about what I was doing.  I believe that this story is not unusual and many of us have taken similar paths.   Perhaps we should recognize this more completely in our teaching.</w:t>
      </w:r>
    </w:p>
    <w:p w14:paraId="2D81F7DC" w14:textId="77777777" w:rsidR="00132526" w:rsidRPr="00C47909" w:rsidRDefault="00132526" w:rsidP="00457C40">
      <w:pPr>
        <w:ind w:left="-720" w:right="-720"/>
        <w:rPr>
          <w:rFonts w:ascii="Times" w:hAnsi="Times"/>
        </w:rPr>
      </w:pPr>
    </w:p>
    <w:p w14:paraId="6E0E8ABC" w14:textId="6C84FF83" w:rsidR="00132526" w:rsidRPr="00C47909" w:rsidRDefault="00132526" w:rsidP="00457C40">
      <w:pPr>
        <w:ind w:left="-720" w:right="-720"/>
        <w:rPr>
          <w:rFonts w:ascii="Times" w:hAnsi="Times"/>
        </w:rPr>
      </w:pPr>
      <w:r w:rsidRPr="00C47909">
        <w:rPr>
          <w:rFonts w:ascii="Times" w:hAnsi="Times"/>
        </w:rPr>
        <w:t xml:space="preserve">Upon arrival at </w:t>
      </w:r>
      <w:r w:rsidR="003C2A1D" w:rsidRPr="00C47909">
        <w:rPr>
          <w:rFonts w:ascii="Times" w:hAnsi="Times"/>
        </w:rPr>
        <w:t xml:space="preserve">USC, I encountered a program centered in the library </w:t>
      </w:r>
      <w:r w:rsidR="007A74EE" w:rsidRPr="00C47909">
        <w:rPr>
          <w:rFonts w:ascii="Times" w:hAnsi="Times"/>
        </w:rPr>
        <w:t>based on</w:t>
      </w:r>
      <w:r w:rsidR="003C2A1D" w:rsidRPr="00C47909">
        <w:rPr>
          <w:rFonts w:ascii="Times" w:hAnsi="Times"/>
        </w:rPr>
        <w:t xml:space="preserve"> a active exploration of something called </w:t>
      </w:r>
      <w:r w:rsidR="007A74EE" w:rsidRPr="00C47909">
        <w:rPr>
          <w:rFonts w:ascii="Times" w:hAnsi="Times"/>
        </w:rPr>
        <w:t>“</w:t>
      </w:r>
      <w:proofErr w:type="spellStart"/>
      <w:r w:rsidR="003C2A1D" w:rsidRPr="00C47909">
        <w:rPr>
          <w:rFonts w:ascii="Times" w:hAnsi="Times"/>
        </w:rPr>
        <w:t>polymathic</w:t>
      </w:r>
      <w:proofErr w:type="spellEnd"/>
      <w:r w:rsidR="007A74EE" w:rsidRPr="00C47909">
        <w:rPr>
          <w:rFonts w:ascii="Times" w:hAnsi="Times"/>
        </w:rPr>
        <w:t>”</w:t>
      </w:r>
      <w:r w:rsidR="003C2A1D" w:rsidRPr="00C47909">
        <w:rPr>
          <w:rFonts w:ascii="Times" w:hAnsi="Times"/>
        </w:rPr>
        <w:t xml:space="preserve"> thinking.</w:t>
      </w:r>
      <w:r w:rsidR="007A74EE" w:rsidRPr="00C47909">
        <w:rPr>
          <w:rFonts w:ascii="Times" w:hAnsi="Times"/>
        </w:rPr>
        <w:t xml:space="preserve">  This program inspired the beginnings of this paper.</w:t>
      </w:r>
    </w:p>
    <w:p w14:paraId="6F3E2022" w14:textId="77777777" w:rsidR="007A74EE" w:rsidRPr="00C47909" w:rsidRDefault="007A74EE" w:rsidP="00457C40">
      <w:pPr>
        <w:ind w:left="-720" w:right="-720"/>
        <w:rPr>
          <w:rFonts w:ascii="Times" w:hAnsi="Times"/>
        </w:rPr>
      </w:pPr>
    </w:p>
    <w:p w14:paraId="210C16CB" w14:textId="5B2CB88A" w:rsidR="007A74EE" w:rsidRDefault="007A74EE" w:rsidP="00457C40">
      <w:pPr>
        <w:ind w:left="-720" w:right="-720"/>
        <w:rPr>
          <w:rFonts w:ascii="Times" w:hAnsi="Times"/>
        </w:rPr>
      </w:pPr>
      <w:r w:rsidRPr="00C47909">
        <w:rPr>
          <w:rFonts w:ascii="Times" w:hAnsi="Times"/>
        </w:rPr>
        <w:t xml:space="preserve">The USC Sidney Harman Academy for </w:t>
      </w:r>
      <w:proofErr w:type="spellStart"/>
      <w:r w:rsidRPr="00C47909">
        <w:rPr>
          <w:rFonts w:ascii="Times" w:hAnsi="Times"/>
        </w:rPr>
        <w:t>Polymathic</w:t>
      </w:r>
      <w:proofErr w:type="spellEnd"/>
      <w:r w:rsidRPr="00C47909">
        <w:rPr>
          <w:rFonts w:ascii="Times" w:hAnsi="Times"/>
        </w:rPr>
        <w:t xml:space="preserve"> Study offers a series of conversational encounters intended to intensify </w:t>
      </w:r>
      <w:proofErr w:type="spellStart"/>
      <w:r w:rsidRPr="00C47909">
        <w:rPr>
          <w:rFonts w:ascii="Times" w:hAnsi="Times"/>
        </w:rPr>
        <w:t>polymathic</w:t>
      </w:r>
      <w:proofErr w:type="spellEnd"/>
      <w:r w:rsidRPr="00C47909">
        <w:rPr>
          <w:rFonts w:ascii="Times" w:hAnsi="Times"/>
        </w:rPr>
        <w:t xml:space="preserve"> (integrated interdisciplinary) awareness.  Conversations and other forms of presentation include faculty, junior faculty, postdoctoral scholars, graduate students, and undergraduates.  These discussions are anchored in and structured by the Four Quadrants of </w:t>
      </w:r>
      <w:proofErr w:type="spellStart"/>
      <w:r w:rsidRPr="00C47909">
        <w:rPr>
          <w:rFonts w:ascii="Times" w:hAnsi="Times"/>
        </w:rPr>
        <w:t>Polymathic</w:t>
      </w:r>
      <w:proofErr w:type="spellEnd"/>
      <w:r w:rsidRPr="00C47909">
        <w:rPr>
          <w:rFonts w:ascii="Times" w:hAnsi="Times"/>
        </w:rPr>
        <w:t xml:space="preserve"> Inquiry: critical and integrative thinking, study of the great polymaths, tapestry, and communication.</w:t>
      </w:r>
      <w:r w:rsidR="00C47909" w:rsidRPr="00C47909">
        <w:rPr>
          <w:rFonts w:ascii="Times" w:hAnsi="Times"/>
        </w:rPr>
        <w:t xml:space="preserve"> (</w:t>
      </w:r>
      <w:hyperlink r:id="rId6" w:history="1">
        <w:r w:rsidR="00BD0014" w:rsidRPr="00CD5AF3">
          <w:rPr>
            <w:rStyle w:val="Hyperlink"/>
            <w:rFonts w:ascii="Times" w:hAnsi="Times"/>
          </w:rPr>
          <w:t>http://polymathic.usc.edu/</w:t>
        </w:r>
      </w:hyperlink>
      <w:r w:rsidR="00C47909" w:rsidRPr="00C47909">
        <w:rPr>
          <w:rFonts w:ascii="Times" w:hAnsi="Times"/>
        </w:rPr>
        <w:t>)</w:t>
      </w:r>
    </w:p>
    <w:p w14:paraId="2C86CF5D" w14:textId="77777777" w:rsidR="00BD0014" w:rsidRDefault="00BD0014" w:rsidP="00457C40">
      <w:pPr>
        <w:ind w:left="-720" w:right="-720"/>
        <w:rPr>
          <w:rFonts w:ascii="Times" w:hAnsi="Times"/>
        </w:rPr>
      </w:pPr>
    </w:p>
    <w:p w14:paraId="5DB06D62" w14:textId="77777777" w:rsidR="00BD0014" w:rsidRPr="00C47909" w:rsidRDefault="00BD0014" w:rsidP="00457C40">
      <w:pPr>
        <w:ind w:left="-720" w:right="-720"/>
        <w:rPr>
          <w:rFonts w:ascii="Times" w:hAnsi="Times"/>
        </w:rPr>
      </w:pPr>
    </w:p>
    <w:p w14:paraId="58D0EC63" w14:textId="77777777" w:rsidR="003C2A1D" w:rsidRPr="00C47909" w:rsidRDefault="003C2A1D" w:rsidP="00457C40">
      <w:pPr>
        <w:ind w:left="-720" w:right="-720"/>
        <w:rPr>
          <w:rFonts w:ascii="Times" w:hAnsi="Times"/>
        </w:rPr>
      </w:pPr>
    </w:p>
    <w:p w14:paraId="7B3BC2A7" w14:textId="3876E5E9" w:rsidR="003C2A1D" w:rsidRPr="002126F2" w:rsidRDefault="003C2A1D" w:rsidP="00457C40">
      <w:pPr>
        <w:ind w:left="-720" w:right="-720"/>
        <w:rPr>
          <w:rFonts w:ascii="Times" w:hAnsi="Times"/>
          <w:b/>
        </w:rPr>
      </w:pPr>
      <w:r w:rsidRPr="002126F2">
        <w:rPr>
          <w:rFonts w:ascii="Times" w:hAnsi="Times"/>
          <w:b/>
        </w:rPr>
        <w:lastRenderedPageBreak/>
        <w:t>2.</w:t>
      </w:r>
      <w:r w:rsidR="00134EB7" w:rsidRPr="002126F2">
        <w:rPr>
          <w:rFonts w:ascii="Times" w:hAnsi="Times"/>
          <w:b/>
        </w:rPr>
        <w:t xml:space="preserve">  </w:t>
      </w:r>
      <w:r w:rsidR="00BD0014">
        <w:rPr>
          <w:rFonts w:ascii="Times" w:hAnsi="Times"/>
          <w:b/>
        </w:rPr>
        <w:t>What does “p</w:t>
      </w:r>
      <w:r w:rsidR="00C47909" w:rsidRPr="002126F2">
        <w:rPr>
          <w:rFonts w:ascii="Times" w:hAnsi="Times"/>
          <w:b/>
        </w:rPr>
        <w:t>olymath</w:t>
      </w:r>
      <w:r w:rsidR="00BD0014">
        <w:rPr>
          <w:rFonts w:ascii="Times" w:hAnsi="Times"/>
          <w:b/>
        </w:rPr>
        <w:t>”</w:t>
      </w:r>
      <w:r w:rsidR="00C47909" w:rsidRPr="002126F2">
        <w:rPr>
          <w:rFonts w:ascii="Times" w:hAnsi="Times"/>
          <w:b/>
        </w:rPr>
        <w:t xml:space="preserve"> mean</w:t>
      </w:r>
      <w:r w:rsidR="002126F2" w:rsidRPr="002126F2">
        <w:rPr>
          <w:rFonts w:ascii="Times" w:hAnsi="Times"/>
          <w:b/>
        </w:rPr>
        <w:t xml:space="preserve"> and why is it important in general</w:t>
      </w:r>
      <w:r w:rsidR="00C47909" w:rsidRPr="002126F2">
        <w:rPr>
          <w:rFonts w:ascii="Times" w:hAnsi="Times"/>
          <w:b/>
        </w:rPr>
        <w:t>?</w:t>
      </w:r>
    </w:p>
    <w:p w14:paraId="3BA8B584" w14:textId="77777777" w:rsidR="003C2A1D" w:rsidRPr="00C47909" w:rsidRDefault="003C2A1D" w:rsidP="00457C40">
      <w:pPr>
        <w:ind w:left="-720" w:right="-720"/>
        <w:rPr>
          <w:rFonts w:ascii="Times" w:hAnsi="Times"/>
        </w:rPr>
      </w:pPr>
    </w:p>
    <w:p w14:paraId="21633166" w14:textId="17B6175C" w:rsidR="00623BA7" w:rsidRPr="00C47909" w:rsidRDefault="00623BA7" w:rsidP="00457C40">
      <w:pPr>
        <w:ind w:left="-720" w:right="-720"/>
        <w:rPr>
          <w:rFonts w:ascii="Times" w:eastAsia="Times New Roman" w:hAnsi="Times" w:cs="Times New Roman"/>
        </w:rPr>
      </w:pPr>
      <w:r w:rsidRPr="00C47909">
        <w:rPr>
          <w:rFonts w:ascii="Times" w:hAnsi="Times"/>
        </w:rPr>
        <w:t xml:space="preserve">Term comes </w:t>
      </w:r>
      <w:r w:rsidR="00B5192F" w:rsidRPr="00C47909">
        <w:rPr>
          <w:rFonts w:ascii="Times" w:hAnsi="Times"/>
        </w:rPr>
        <w:t xml:space="preserve">from </w:t>
      </w:r>
      <w:r w:rsidRPr="00C47909">
        <w:rPr>
          <w:rFonts w:ascii="Times" w:hAnsi="Times"/>
        </w:rPr>
        <w:t xml:space="preserve">the </w:t>
      </w:r>
      <w:proofErr w:type="spellStart"/>
      <w:r w:rsidRPr="00C47909">
        <w:rPr>
          <w:rFonts w:ascii="Times" w:hAnsi="Times"/>
        </w:rPr>
        <w:t>greek</w:t>
      </w:r>
      <w:proofErr w:type="spellEnd"/>
      <w:r w:rsidRPr="00C47909">
        <w:rPr>
          <w:rFonts w:ascii="Times" w:hAnsi="Times"/>
        </w:rPr>
        <w:t xml:space="preserve">, </w:t>
      </w:r>
      <w:r w:rsidRPr="00C47909">
        <w:rPr>
          <w:rFonts w:ascii="Times" w:eastAsia="Times New Roman" w:hAnsi="Times" w:cs="Times New Roman"/>
          <w:i/>
          <w:iCs/>
          <w:color w:val="252525"/>
          <w:shd w:val="clear" w:color="auto" w:fill="FFFFFF"/>
        </w:rPr>
        <w:t xml:space="preserve">polymaths, </w:t>
      </w:r>
      <w:r w:rsidRPr="00C47909">
        <w:rPr>
          <w:rFonts w:ascii="Times" w:eastAsia="Times New Roman" w:hAnsi="Times" w:cs="Times New Roman"/>
          <w:iCs/>
          <w:color w:val="252525"/>
          <w:shd w:val="clear" w:color="auto" w:fill="FFFFFF"/>
        </w:rPr>
        <w:t>a person whose expertise spans a significant number of different subject areas</w:t>
      </w:r>
      <w:r w:rsidR="00C47909" w:rsidRPr="00C47909">
        <w:rPr>
          <w:rFonts w:ascii="Times" w:eastAsia="Times New Roman" w:hAnsi="Times" w:cs="Times New Roman"/>
          <w:iCs/>
          <w:color w:val="252525"/>
          <w:shd w:val="clear" w:color="auto" w:fill="FFFFFF"/>
        </w:rPr>
        <w:t>.</w:t>
      </w:r>
    </w:p>
    <w:p w14:paraId="756ACC86" w14:textId="77777777" w:rsidR="00623BA7" w:rsidRPr="00C47909" w:rsidRDefault="00623BA7" w:rsidP="00457C40">
      <w:pPr>
        <w:ind w:left="-720" w:right="-720"/>
        <w:rPr>
          <w:rFonts w:ascii="Times" w:hAnsi="Times"/>
        </w:rPr>
      </w:pPr>
    </w:p>
    <w:p w14:paraId="1D3532E8" w14:textId="0393C5FE" w:rsidR="00623BA7" w:rsidRPr="00C47909" w:rsidRDefault="00C47909" w:rsidP="00457C40">
      <w:pPr>
        <w:ind w:left="-720" w:right="-720"/>
        <w:rPr>
          <w:rFonts w:ascii="Times" w:hAnsi="Times"/>
        </w:rPr>
      </w:pPr>
      <w:r w:rsidRPr="00C47909">
        <w:rPr>
          <w:rFonts w:ascii="Times" w:hAnsi="Times"/>
        </w:rPr>
        <w:t>A polymath d</w:t>
      </w:r>
      <w:r w:rsidR="00623BA7" w:rsidRPr="00C47909">
        <w:rPr>
          <w:rFonts w:ascii="Times" w:hAnsi="Times"/>
        </w:rPr>
        <w:t>raws on complex bodies of knowledge to solve specific problems</w:t>
      </w:r>
      <w:r w:rsidRPr="00C47909">
        <w:rPr>
          <w:rFonts w:ascii="Times" w:hAnsi="Times"/>
        </w:rPr>
        <w:t>.</w:t>
      </w:r>
    </w:p>
    <w:p w14:paraId="1CEEBC6F" w14:textId="77777777" w:rsidR="00623BA7" w:rsidRPr="00C47909" w:rsidRDefault="00623BA7" w:rsidP="00457C40">
      <w:pPr>
        <w:ind w:left="-720" w:right="-720"/>
        <w:rPr>
          <w:rFonts w:ascii="Times" w:hAnsi="Times"/>
        </w:rPr>
      </w:pPr>
    </w:p>
    <w:p w14:paraId="0DBFB31D" w14:textId="02DD343B" w:rsidR="00623BA7" w:rsidRPr="00C47909" w:rsidRDefault="00C47909" w:rsidP="00457C40">
      <w:pPr>
        <w:ind w:left="-720" w:right="-720"/>
        <w:rPr>
          <w:rFonts w:ascii="Times" w:hAnsi="Times"/>
        </w:rPr>
      </w:pPr>
      <w:r w:rsidRPr="00C47909">
        <w:rPr>
          <w:rFonts w:ascii="Times" w:hAnsi="Times"/>
        </w:rPr>
        <w:t>The term was</w:t>
      </w:r>
      <w:r w:rsidR="00623BA7" w:rsidRPr="00C47909">
        <w:rPr>
          <w:rFonts w:ascii="Times" w:hAnsi="Times"/>
        </w:rPr>
        <w:t xml:space="preserve"> used in the Renaissance in lig</w:t>
      </w:r>
      <w:r w:rsidRPr="00C47909">
        <w:rPr>
          <w:rFonts w:ascii="Times" w:hAnsi="Times"/>
        </w:rPr>
        <w:t xml:space="preserve">ht of the humanistic movement—the idea that </w:t>
      </w:r>
      <w:r w:rsidR="00623BA7" w:rsidRPr="00C47909">
        <w:rPr>
          <w:rFonts w:ascii="Times" w:hAnsi="Times"/>
        </w:rPr>
        <w:t>humans are limitless in their capacity for development</w:t>
      </w:r>
    </w:p>
    <w:p w14:paraId="50997CD1" w14:textId="77777777" w:rsidR="003C2A1D" w:rsidRPr="00C47909" w:rsidRDefault="003C2A1D" w:rsidP="00457C40">
      <w:pPr>
        <w:ind w:left="-720" w:right="-720"/>
        <w:rPr>
          <w:rFonts w:ascii="Times" w:hAnsi="Times"/>
        </w:rPr>
      </w:pPr>
    </w:p>
    <w:p w14:paraId="4723384D" w14:textId="1E71CDC4" w:rsidR="00623BA7" w:rsidRPr="00C47909" w:rsidRDefault="00623BA7" w:rsidP="00457C40">
      <w:pPr>
        <w:ind w:left="-720" w:right="-720"/>
        <w:rPr>
          <w:rFonts w:ascii="Times" w:hAnsi="Times"/>
        </w:rPr>
      </w:pPr>
      <w:r w:rsidRPr="00C47909">
        <w:rPr>
          <w:rFonts w:ascii="Times" w:hAnsi="Times"/>
        </w:rPr>
        <w:t xml:space="preserve">In </w:t>
      </w:r>
      <w:r w:rsidR="00004757" w:rsidRPr="00C47909">
        <w:rPr>
          <w:rFonts w:ascii="Times" w:hAnsi="Times"/>
        </w:rPr>
        <w:t>Britain</w:t>
      </w:r>
      <w:r w:rsidRPr="00C47909">
        <w:rPr>
          <w:rFonts w:ascii="Times" w:hAnsi="Times"/>
        </w:rPr>
        <w:t>, term used to refer to sports figures who excel at more that one sport</w:t>
      </w:r>
      <w:r w:rsidR="00C47909" w:rsidRPr="00C47909">
        <w:rPr>
          <w:rFonts w:ascii="Times" w:hAnsi="Times"/>
        </w:rPr>
        <w:t>.</w:t>
      </w:r>
    </w:p>
    <w:p w14:paraId="2D33AB2E" w14:textId="6C857608" w:rsidR="00623BA7" w:rsidRPr="00C47909" w:rsidRDefault="00C47909" w:rsidP="00457C40">
      <w:pPr>
        <w:ind w:left="-720" w:right="-720"/>
        <w:rPr>
          <w:rFonts w:ascii="Times" w:hAnsi="Times"/>
        </w:rPr>
      </w:pPr>
      <w:r w:rsidRPr="00C47909">
        <w:rPr>
          <w:rFonts w:ascii="Times" w:hAnsi="Times"/>
        </w:rPr>
        <w:t>Example: Benjamin</w:t>
      </w:r>
      <w:r w:rsidR="00623BA7" w:rsidRPr="00C47909">
        <w:rPr>
          <w:rFonts w:ascii="Times" w:hAnsi="Times"/>
        </w:rPr>
        <w:t xml:space="preserve"> Howard Baker who was a </w:t>
      </w:r>
      <w:r w:rsidR="00004757" w:rsidRPr="00C47909">
        <w:rPr>
          <w:rFonts w:ascii="Times" w:hAnsi="Times"/>
        </w:rPr>
        <w:t>famous</w:t>
      </w:r>
      <w:r w:rsidR="00623BA7" w:rsidRPr="00C47909">
        <w:rPr>
          <w:rFonts w:ascii="Times" w:hAnsi="Times"/>
        </w:rPr>
        <w:t xml:space="preserve"> footballer and high jumper</w:t>
      </w:r>
    </w:p>
    <w:p w14:paraId="323AC8F2" w14:textId="77777777" w:rsidR="00C25F28" w:rsidRPr="00C47909" w:rsidRDefault="00C25F28" w:rsidP="00457C40">
      <w:pPr>
        <w:ind w:left="-720" w:right="-720"/>
        <w:rPr>
          <w:rFonts w:ascii="Times" w:hAnsi="Times"/>
        </w:rPr>
      </w:pPr>
    </w:p>
    <w:p w14:paraId="143BBF76" w14:textId="41472B84" w:rsidR="00C25F28" w:rsidRPr="00C47909" w:rsidRDefault="00C25F28" w:rsidP="00457C40">
      <w:pPr>
        <w:ind w:left="-720" w:right="-720"/>
        <w:rPr>
          <w:rFonts w:ascii="Times" w:hAnsi="Times"/>
        </w:rPr>
      </w:pPr>
      <w:r w:rsidRPr="00C47909">
        <w:rPr>
          <w:rFonts w:ascii="Times" w:hAnsi="Times"/>
        </w:rPr>
        <w:t xml:space="preserve">British poet Robert </w:t>
      </w:r>
      <w:proofErr w:type="spellStart"/>
      <w:r w:rsidRPr="00C47909">
        <w:rPr>
          <w:rFonts w:ascii="Times" w:hAnsi="Times"/>
        </w:rPr>
        <w:t>Twigger</w:t>
      </w:r>
      <w:proofErr w:type="spellEnd"/>
      <w:r w:rsidR="00004757" w:rsidRPr="00C47909">
        <w:rPr>
          <w:rFonts w:ascii="Times" w:hAnsi="Times"/>
        </w:rPr>
        <w:t xml:space="preserve"> </w:t>
      </w:r>
      <w:r w:rsidR="00C47909" w:rsidRPr="00C47909">
        <w:rPr>
          <w:rFonts w:ascii="Times" w:hAnsi="Times"/>
        </w:rPr>
        <w:t>has written</w:t>
      </w:r>
      <w:r w:rsidR="00004757" w:rsidRPr="00C47909">
        <w:rPr>
          <w:rFonts w:ascii="Times" w:hAnsi="Times"/>
        </w:rPr>
        <w:t xml:space="preserve"> on the importance of the polymath as opposed to the </w:t>
      </w:r>
      <w:r w:rsidR="00C47909" w:rsidRPr="00C47909">
        <w:rPr>
          <w:rFonts w:ascii="Times" w:hAnsi="Times"/>
        </w:rPr>
        <w:t>“</w:t>
      </w:r>
      <w:proofErr w:type="spellStart"/>
      <w:r w:rsidR="00C47909" w:rsidRPr="00C47909">
        <w:rPr>
          <w:rFonts w:ascii="Times" w:hAnsi="Times"/>
        </w:rPr>
        <w:t>monopath</w:t>
      </w:r>
      <w:proofErr w:type="spellEnd"/>
      <w:r w:rsidR="00C47909" w:rsidRPr="00C47909">
        <w:rPr>
          <w:rFonts w:ascii="Times" w:hAnsi="Times"/>
        </w:rPr>
        <w:t>”</w:t>
      </w:r>
      <w:r w:rsidR="00004757" w:rsidRPr="00C47909">
        <w:rPr>
          <w:rFonts w:ascii="Times" w:hAnsi="Times"/>
        </w:rPr>
        <w:t xml:space="preserve"> a person with a narrow mind, one-track brain, a bore, a super-specialist, an expert with </w:t>
      </w:r>
      <w:r w:rsidR="00C47909" w:rsidRPr="00C47909">
        <w:rPr>
          <w:rFonts w:ascii="Times" w:hAnsi="Times"/>
        </w:rPr>
        <w:t xml:space="preserve">few </w:t>
      </w:r>
      <w:r w:rsidR="00004757" w:rsidRPr="00C47909">
        <w:rPr>
          <w:rFonts w:ascii="Times" w:hAnsi="Times"/>
        </w:rPr>
        <w:t>other interests.  He argues that this kind of professional is often sought after and revered in our Western culture.  He writes that our world would be a better place with just the opposite</w:t>
      </w:r>
      <w:r w:rsidR="001704F2" w:rsidRPr="00C47909">
        <w:rPr>
          <w:rFonts w:ascii="Times" w:hAnsi="Times"/>
        </w:rPr>
        <w:t xml:space="preserve">.   </w:t>
      </w:r>
    </w:p>
    <w:p w14:paraId="06A4BDC5" w14:textId="77777777" w:rsidR="00C47909" w:rsidRPr="00C47909" w:rsidRDefault="00C47909" w:rsidP="00457C40">
      <w:pPr>
        <w:ind w:left="-720" w:right="-720"/>
        <w:rPr>
          <w:rFonts w:ascii="Times" w:hAnsi="Times"/>
        </w:rPr>
      </w:pPr>
    </w:p>
    <w:p w14:paraId="7910EDF4" w14:textId="191E893F" w:rsidR="00C47909" w:rsidRPr="00C47909" w:rsidRDefault="002B7632" w:rsidP="00457C40">
      <w:pPr>
        <w:ind w:left="-720" w:right="-720"/>
        <w:rPr>
          <w:rFonts w:ascii="Times" w:hAnsi="Times"/>
        </w:rPr>
      </w:pPr>
      <w:r>
        <w:rPr>
          <w:rFonts w:ascii="Times" w:hAnsi="Times"/>
        </w:rPr>
        <w:t>Many points</w:t>
      </w:r>
      <w:r w:rsidR="00C47909" w:rsidRPr="00C47909">
        <w:rPr>
          <w:rFonts w:ascii="Times" w:hAnsi="Times"/>
        </w:rPr>
        <w:t xml:space="preserve"> </w:t>
      </w:r>
      <w:r w:rsidR="00B9563C">
        <w:rPr>
          <w:rFonts w:ascii="Times" w:hAnsi="Times"/>
        </w:rPr>
        <w:t>from</w:t>
      </w:r>
      <w:r w:rsidR="00C47909" w:rsidRPr="00C47909">
        <w:rPr>
          <w:rFonts w:ascii="Times" w:hAnsi="Times"/>
        </w:rPr>
        <w:t xml:space="preserve"> his essay, “Masters of Many Trades” from the Aeon Magazine webpages (http://aeon.co/magazine/culture/anyone-can-learn-to-be-a-polymath/)</w:t>
      </w:r>
    </w:p>
    <w:p w14:paraId="46590BA5" w14:textId="77777777" w:rsidR="002126F2" w:rsidRDefault="002126F2" w:rsidP="00457C40">
      <w:pPr>
        <w:ind w:left="-720" w:right="-720"/>
        <w:rPr>
          <w:rFonts w:ascii="Times" w:hAnsi="Times"/>
        </w:rPr>
      </w:pPr>
    </w:p>
    <w:p w14:paraId="1B091436" w14:textId="35CD6FC5" w:rsidR="002126F2" w:rsidRPr="00C47909" w:rsidRDefault="002126F2" w:rsidP="00457C40">
      <w:pPr>
        <w:ind w:left="-720" w:right="-720"/>
        <w:rPr>
          <w:rFonts w:ascii="Times" w:hAnsi="Times"/>
        </w:rPr>
      </w:pPr>
      <w:r>
        <w:rPr>
          <w:rFonts w:ascii="Times" w:hAnsi="Times"/>
        </w:rPr>
        <w:t xml:space="preserve">For </w:t>
      </w:r>
      <w:proofErr w:type="spellStart"/>
      <w:r>
        <w:rPr>
          <w:rFonts w:ascii="Times" w:hAnsi="Times"/>
        </w:rPr>
        <w:t>Twigger</w:t>
      </w:r>
      <w:proofErr w:type="spellEnd"/>
      <w:r>
        <w:rPr>
          <w:rFonts w:ascii="Times" w:hAnsi="Times"/>
        </w:rPr>
        <w:t xml:space="preserve">, from his study of </w:t>
      </w:r>
      <w:r w:rsidRPr="00C47909">
        <w:rPr>
          <w:rFonts w:ascii="Times" w:hAnsi="Times"/>
        </w:rPr>
        <w:t xml:space="preserve">creative </w:t>
      </w:r>
      <w:r w:rsidR="002B7632">
        <w:rPr>
          <w:rFonts w:ascii="Times" w:hAnsi="Times"/>
        </w:rPr>
        <w:t>achievement</w:t>
      </w:r>
      <w:r w:rsidRPr="00C47909">
        <w:rPr>
          <w:rFonts w:ascii="Times" w:hAnsi="Times"/>
        </w:rPr>
        <w:t xml:space="preserve"> comes clear evidence that </w:t>
      </w:r>
      <w:proofErr w:type="spellStart"/>
      <w:r w:rsidRPr="00C47909">
        <w:rPr>
          <w:rFonts w:ascii="Times" w:hAnsi="Times"/>
        </w:rPr>
        <w:t>polymathic</w:t>
      </w:r>
      <w:proofErr w:type="spellEnd"/>
      <w:r w:rsidRPr="00C47909">
        <w:rPr>
          <w:rFonts w:ascii="Times" w:hAnsi="Times"/>
        </w:rPr>
        <w:t xml:space="preserve"> thinking i</w:t>
      </w:r>
      <w:r>
        <w:rPr>
          <w:rFonts w:ascii="Times" w:hAnsi="Times"/>
        </w:rPr>
        <w:t>s in fact at the cor</w:t>
      </w:r>
      <w:r w:rsidRPr="00C47909">
        <w:rPr>
          <w:rFonts w:ascii="Times" w:hAnsi="Times"/>
        </w:rPr>
        <w:t>e of most major achievements</w:t>
      </w:r>
      <w:r>
        <w:rPr>
          <w:rFonts w:ascii="Times" w:hAnsi="Times"/>
        </w:rPr>
        <w:t>:</w:t>
      </w:r>
    </w:p>
    <w:p w14:paraId="532CD9A6" w14:textId="77777777" w:rsidR="001704F2" w:rsidRPr="00C47909" w:rsidRDefault="001704F2" w:rsidP="00457C40">
      <w:pPr>
        <w:ind w:left="-720" w:right="-720"/>
        <w:rPr>
          <w:rFonts w:ascii="Times" w:hAnsi="Times"/>
        </w:rPr>
      </w:pPr>
    </w:p>
    <w:p w14:paraId="7AA68F97" w14:textId="77777777" w:rsidR="001704F2" w:rsidRPr="00C47909" w:rsidRDefault="001704F2" w:rsidP="00457C40">
      <w:pPr>
        <w:ind w:left="-720" w:right="-720"/>
        <w:rPr>
          <w:rFonts w:ascii="Times" w:eastAsia="Times New Roman" w:hAnsi="Times" w:cs="Times New Roman"/>
        </w:rPr>
      </w:pPr>
      <w:r w:rsidRPr="00C47909">
        <w:rPr>
          <w:rFonts w:ascii="Times" w:hAnsi="Times"/>
        </w:rPr>
        <w:t>“</w:t>
      </w:r>
      <w:r w:rsidRPr="00C47909">
        <w:rPr>
          <w:rFonts w:ascii="Times" w:eastAsia="Times New Roman" w:hAnsi="Times" w:cs="Times New Roman"/>
          <w:color w:val="000000"/>
          <w:shd w:val="clear" w:color="auto" w:fill="FFFFFF"/>
        </w:rPr>
        <w:t xml:space="preserve">Science, for example, likes to project itself as clean, logical, rational and unemotional. In fact, it’s pretty haphazard, driven by funding and ego, reliant on inspired intuition by its top-flight practitioners. Above all it is </w:t>
      </w:r>
      <w:proofErr w:type="spellStart"/>
      <w:r w:rsidRPr="00C47909">
        <w:rPr>
          <w:rFonts w:ascii="Times" w:eastAsia="Times New Roman" w:hAnsi="Times" w:cs="Times New Roman"/>
          <w:color w:val="000000"/>
          <w:shd w:val="clear" w:color="auto" w:fill="FFFFFF"/>
        </w:rPr>
        <w:t>polymathic</w:t>
      </w:r>
      <w:proofErr w:type="spellEnd"/>
      <w:r w:rsidRPr="00C47909">
        <w:rPr>
          <w:rFonts w:ascii="Times" w:eastAsia="Times New Roman" w:hAnsi="Times" w:cs="Times New Roman"/>
          <w:color w:val="000000"/>
          <w:shd w:val="clear" w:color="auto" w:fill="FFFFFF"/>
        </w:rPr>
        <w:t xml:space="preserve">. New ideas frequently come from the </w:t>
      </w:r>
      <w:proofErr w:type="spellStart"/>
      <w:r w:rsidRPr="00C47909">
        <w:rPr>
          <w:rFonts w:ascii="Times" w:eastAsia="Times New Roman" w:hAnsi="Times" w:cs="Times New Roman"/>
          <w:color w:val="000000"/>
          <w:shd w:val="clear" w:color="auto" w:fill="FFFFFF"/>
        </w:rPr>
        <w:t>cross-fertilisation</w:t>
      </w:r>
      <w:proofErr w:type="spellEnd"/>
      <w:r w:rsidRPr="00C47909">
        <w:rPr>
          <w:rFonts w:ascii="Times" w:eastAsia="Times New Roman" w:hAnsi="Times" w:cs="Times New Roman"/>
          <w:color w:val="000000"/>
          <w:shd w:val="clear" w:color="auto" w:fill="FFFFFF"/>
        </w:rPr>
        <w:t xml:space="preserve"> of two separate fields. Francis Crick, who intuited the structure of DNA, was originally a physicist; he claimed this background gave him the confidence to solve problems that biologists thought were insoluble. Richard Feynman came up with his Nobel Prize-winning ideas about quantum electrodynamics by reflecting on a peculiar hobby of his — spinning a plate on his finger (he also played the bongos and was an expert safe-cracker). Percy Spencer, a radar expert, noticed that the radiation produced by microwaves melted a chocolate bar in his pocket and developed microwave ovens. And Hiram Maxim, the inventor of the modern machine gun, was inspired by a self-cocking mousetrap he had made in his teens.”</w:t>
      </w:r>
    </w:p>
    <w:p w14:paraId="268BD08B" w14:textId="77777777" w:rsidR="001704F2" w:rsidRPr="00C47909" w:rsidRDefault="001704F2" w:rsidP="00457C40">
      <w:pPr>
        <w:ind w:left="-720" w:right="-720"/>
        <w:rPr>
          <w:rFonts w:ascii="Times" w:hAnsi="Times"/>
        </w:rPr>
      </w:pPr>
    </w:p>
    <w:p w14:paraId="5CCC1B1E" w14:textId="77777777" w:rsidR="001704F2" w:rsidRPr="00C47909" w:rsidRDefault="001704F2" w:rsidP="00457C40">
      <w:pPr>
        <w:ind w:left="-720" w:right="-720"/>
        <w:rPr>
          <w:rFonts w:ascii="Times" w:hAnsi="Times"/>
        </w:rPr>
      </w:pPr>
      <w:r w:rsidRPr="00C47909">
        <w:rPr>
          <w:rFonts w:ascii="Times" w:hAnsi="Times"/>
        </w:rPr>
        <w:t xml:space="preserve">“One could tell similar stories about breakthroughs in art — cubism crossed the simplicity of African carving with a growing non-representational trend in European painting. Jean-Michel </w:t>
      </w:r>
      <w:proofErr w:type="spellStart"/>
      <w:r w:rsidRPr="00C47909">
        <w:rPr>
          <w:rFonts w:ascii="Times" w:hAnsi="Times"/>
        </w:rPr>
        <w:t>Basquiat</w:t>
      </w:r>
      <w:proofErr w:type="spellEnd"/>
      <w:r w:rsidRPr="00C47909">
        <w:rPr>
          <w:rFonts w:ascii="Times" w:hAnsi="Times"/>
        </w:rPr>
        <w:t xml:space="preserve"> and </w:t>
      </w:r>
      <w:proofErr w:type="spellStart"/>
      <w:r w:rsidRPr="00C47909">
        <w:rPr>
          <w:rFonts w:ascii="Times" w:hAnsi="Times"/>
        </w:rPr>
        <w:t>Banksy</w:t>
      </w:r>
      <w:proofErr w:type="spellEnd"/>
      <w:r w:rsidRPr="00C47909">
        <w:rPr>
          <w:rFonts w:ascii="Times" w:hAnsi="Times"/>
        </w:rPr>
        <w:t xml:space="preserve"> took street graffiti and made it acceptable to galleries. In business, </w:t>
      </w:r>
      <w:proofErr w:type="spellStart"/>
      <w:r w:rsidRPr="00C47909">
        <w:rPr>
          <w:rFonts w:ascii="Times" w:hAnsi="Times"/>
        </w:rPr>
        <w:t>cross-fertilisation</w:t>
      </w:r>
      <w:proofErr w:type="spellEnd"/>
      <w:r w:rsidRPr="00C47909">
        <w:rPr>
          <w:rFonts w:ascii="Times" w:hAnsi="Times"/>
        </w:rPr>
        <w:t xml:space="preserve"> is the source of all kinds of innovations: </w:t>
      </w:r>
      <w:proofErr w:type="spellStart"/>
      <w:r w:rsidRPr="00C47909">
        <w:rPr>
          <w:rFonts w:ascii="Times" w:hAnsi="Times"/>
        </w:rPr>
        <w:t>fibres</w:t>
      </w:r>
      <w:proofErr w:type="spellEnd"/>
      <w:r w:rsidRPr="00C47909">
        <w:rPr>
          <w:rFonts w:ascii="Times" w:hAnsi="Times"/>
        </w:rPr>
        <w:t xml:space="preserve"> inspired by spider webs have become a source of bulletproof fabric; practically every mobile phone also seems to be a computer, a camera and a GPS tracker. To come up with such ideas, you need to know things outside your field. What’s more, the further afield your knowledge extends, the greater potential you have for innovation.”</w:t>
      </w:r>
    </w:p>
    <w:p w14:paraId="1D3937B3" w14:textId="77777777" w:rsidR="001704F2" w:rsidRPr="00C47909" w:rsidRDefault="001704F2" w:rsidP="00457C40">
      <w:pPr>
        <w:ind w:left="-720" w:right="-720"/>
        <w:rPr>
          <w:rFonts w:ascii="Times" w:hAnsi="Times"/>
        </w:rPr>
      </w:pPr>
    </w:p>
    <w:p w14:paraId="371A93C9" w14:textId="2CCE3714" w:rsidR="001704F2" w:rsidRPr="00C47909" w:rsidRDefault="002126F2" w:rsidP="00457C40">
      <w:pPr>
        <w:ind w:left="-720" w:right="-720"/>
        <w:rPr>
          <w:rFonts w:ascii="Times" w:hAnsi="Times"/>
        </w:rPr>
      </w:pPr>
      <w:r>
        <w:rPr>
          <w:rFonts w:ascii="Times" w:hAnsi="Times"/>
        </w:rPr>
        <w:t>He notes that l</w:t>
      </w:r>
      <w:r w:rsidR="001704F2" w:rsidRPr="00C47909">
        <w:rPr>
          <w:rFonts w:ascii="Times" w:hAnsi="Times"/>
        </w:rPr>
        <w:t>earning is aided neurologically</w:t>
      </w:r>
      <w:r w:rsidR="00457C40">
        <w:rPr>
          <w:rFonts w:ascii="Times" w:hAnsi="Times"/>
        </w:rPr>
        <w:t xml:space="preserve"> by the nucleus </w:t>
      </w:r>
      <w:proofErr w:type="spellStart"/>
      <w:r w:rsidR="00457C40">
        <w:rPr>
          <w:rFonts w:ascii="Times" w:hAnsi="Times"/>
        </w:rPr>
        <w:t>basalis</w:t>
      </w:r>
      <w:proofErr w:type="spellEnd"/>
      <w:r w:rsidR="00457C40">
        <w:rPr>
          <w:rFonts w:ascii="Times" w:hAnsi="Times"/>
        </w:rPr>
        <w:t xml:space="preserve">, </w:t>
      </w:r>
      <w:proofErr w:type="spellStart"/>
      <w:r w:rsidR="00457C40">
        <w:rPr>
          <w:rFonts w:ascii="Times" w:hAnsi="Times"/>
        </w:rPr>
        <w:t>createing</w:t>
      </w:r>
      <w:proofErr w:type="spellEnd"/>
      <w:r w:rsidR="001704F2" w:rsidRPr="00C47909">
        <w:rPr>
          <w:rFonts w:ascii="Times" w:hAnsi="Times"/>
        </w:rPr>
        <w:t xml:space="preserve"> acetylcholine – a </w:t>
      </w:r>
      <w:r w:rsidRPr="00C47909">
        <w:rPr>
          <w:rFonts w:ascii="Times" w:hAnsi="Times"/>
        </w:rPr>
        <w:t>neurotransmitter</w:t>
      </w:r>
      <w:r w:rsidR="001704F2" w:rsidRPr="00C47909">
        <w:rPr>
          <w:rFonts w:ascii="Times" w:hAnsi="Times"/>
        </w:rPr>
        <w:t xml:space="preserve"> that s</w:t>
      </w:r>
      <w:r w:rsidR="00457C40">
        <w:rPr>
          <w:rFonts w:ascii="Times" w:hAnsi="Times"/>
        </w:rPr>
        <w:t>t</w:t>
      </w:r>
      <w:r w:rsidR="001704F2" w:rsidRPr="00C47909">
        <w:rPr>
          <w:rFonts w:ascii="Times" w:hAnsi="Times"/>
        </w:rPr>
        <w:t xml:space="preserve">imulates connections.   Active in young people and less so as </w:t>
      </w:r>
      <w:r>
        <w:rPr>
          <w:rFonts w:ascii="Times" w:hAnsi="Times"/>
        </w:rPr>
        <w:t>one</w:t>
      </w:r>
      <w:r w:rsidR="001704F2" w:rsidRPr="00C47909">
        <w:rPr>
          <w:rFonts w:ascii="Times" w:hAnsi="Times"/>
        </w:rPr>
        <w:t xml:space="preserve"> get</w:t>
      </w:r>
      <w:r>
        <w:rPr>
          <w:rFonts w:ascii="Times" w:hAnsi="Times"/>
        </w:rPr>
        <w:t>s</w:t>
      </w:r>
      <w:r w:rsidR="001704F2" w:rsidRPr="00C47909">
        <w:rPr>
          <w:rFonts w:ascii="Times" w:hAnsi="Times"/>
        </w:rPr>
        <w:t xml:space="preserve"> older u</w:t>
      </w:r>
      <w:r>
        <w:rPr>
          <w:rFonts w:ascii="Times" w:hAnsi="Times"/>
        </w:rPr>
        <w:t>nless you stimulate it by working and doing a number of things.  He a</w:t>
      </w:r>
      <w:r w:rsidR="001704F2" w:rsidRPr="00C47909">
        <w:rPr>
          <w:rFonts w:ascii="Times" w:hAnsi="Times"/>
        </w:rPr>
        <w:t>rgues for older people staying mentally active</w:t>
      </w:r>
      <w:r>
        <w:rPr>
          <w:rFonts w:ascii="Times" w:hAnsi="Times"/>
        </w:rPr>
        <w:t xml:space="preserve"> by considering </w:t>
      </w:r>
      <w:proofErr w:type="spellStart"/>
      <w:r>
        <w:rPr>
          <w:rFonts w:ascii="Times" w:hAnsi="Times"/>
        </w:rPr>
        <w:t>polymathic</w:t>
      </w:r>
      <w:proofErr w:type="spellEnd"/>
      <w:r>
        <w:rPr>
          <w:rFonts w:ascii="Times" w:hAnsi="Times"/>
        </w:rPr>
        <w:t xml:space="preserve"> behaviors.</w:t>
      </w:r>
    </w:p>
    <w:p w14:paraId="11A463FC" w14:textId="77777777" w:rsidR="001704F2" w:rsidRPr="00C47909" w:rsidRDefault="001704F2" w:rsidP="00457C40">
      <w:pPr>
        <w:ind w:left="-720" w:right="-720"/>
        <w:rPr>
          <w:rFonts w:ascii="Times" w:hAnsi="Times"/>
        </w:rPr>
      </w:pPr>
    </w:p>
    <w:p w14:paraId="6A9C657B" w14:textId="77777777" w:rsidR="001704F2" w:rsidRPr="00C47909" w:rsidRDefault="001704F2" w:rsidP="00457C40">
      <w:pPr>
        <w:ind w:left="-720" w:right="-720"/>
        <w:rPr>
          <w:rFonts w:ascii="Times" w:hAnsi="Times"/>
        </w:rPr>
      </w:pPr>
      <w:r w:rsidRPr="00C47909">
        <w:rPr>
          <w:rFonts w:ascii="Times" w:hAnsi="Times"/>
        </w:rPr>
        <w:t>New field:</w:t>
      </w:r>
    </w:p>
    <w:p w14:paraId="0CEDFC99" w14:textId="77777777" w:rsidR="001704F2" w:rsidRPr="00C47909" w:rsidRDefault="001704F2" w:rsidP="00457C40">
      <w:pPr>
        <w:ind w:left="-720" w:right="-720"/>
        <w:rPr>
          <w:rFonts w:ascii="Times" w:hAnsi="Times"/>
        </w:rPr>
      </w:pPr>
    </w:p>
    <w:p w14:paraId="2100360D" w14:textId="77777777" w:rsidR="001704F2" w:rsidRPr="00C47909" w:rsidRDefault="001704F2" w:rsidP="00457C40">
      <w:pPr>
        <w:ind w:left="-720" w:right="-720"/>
        <w:rPr>
          <w:rFonts w:ascii="Times" w:hAnsi="Times"/>
        </w:rPr>
      </w:pPr>
      <w:r w:rsidRPr="00C47909">
        <w:rPr>
          <w:rFonts w:ascii="Times" w:hAnsi="Times"/>
        </w:rPr>
        <w:t xml:space="preserve">“Call it </w:t>
      </w:r>
      <w:proofErr w:type="spellStart"/>
      <w:r w:rsidRPr="00C47909">
        <w:rPr>
          <w:rFonts w:ascii="Times" w:hAnsi="Times"/>
        </w:rPr>
        <w:t>polymathics</w:t>
      </w:r>
      <w:proofErr w:type="spellEnd"/>
      <w:r w:rsidRPr="00C47909">
        <w:rPr>
          <w:rFonts w:ascii="Times" w:hAnsi="Times"/>
        </w:rPr>
        <w:t>. Any such field would have to include physical, artistic and scientific elements to be truly rounded. It isn’t just that mastering physical skills aids general learning. The fact is, if we exclude the physicality of existence and reduce everything worth knowing down to book-learning, we miss out on a huge chunk of what makes us human.”</w:t>
      </w:r>
    </w:p>
    <w:p w14:paraId="20265A9B" w14:textId="77777777" w:rsidR="001704F2" w:rsidRPr="00C47909" w:rsidRDefault="001704F2" w:rsidP="00457C40">
      <w:pPr>
        <w:ind w:left="-720" w:right="-720"/>
        <w:rPr>
          <w:rFonts w:ascii="Times" w:hAnsi="Times"/>
        </w:rPr>
      </w:pPr>
    </w:p>
    <w:p w14:paraId="01846D3B" w14:textId="77777777" w:rsidR="000E2981" w:rsidRPr="00C47909" w:rsidRDefault="000E2981" w:rsidP="00457C40">
      <w:pPr>
        <w:ind w:left="-720" w:right="-720"/>
        <w:rPr>
          <w:rFonts w:ascii="Times" w:hAnsi="Times"/>
        </w:rPr>
      </w:pPr>
    </w:p>
    <w:p w14:paraId="381893D9" w14:textId="7E23CC75" w:rsidR="002126F2" w:rsidRPr="003F3EA9" w:rsidRDefault="003C2A1D" w:rsidP="00457C40">
      <w:pPr>
        <w:ind w:left="-720" w:right="-720"/>
        <w:rPr>
          <w:rFonts w:ascii="Times" w:hAnsi="Times"/>
          <w:b/>
        </w:rPr>
      </w:pPr>
      <w:r w:rsidRPr="003F3EA9">
        <w:rPr>
          <w:rFonts w:ascii="Times" w:hAnsi="Times"/>
          <w:b/>
        </w:rPr>
        <w:t xml:space="preserve">3.  </w:t>
      </w:r>
      <w:r w:rsidR="002126F2" w:rsidRPr="003F3EA9">
        <w:rPr>
          <w:rFonts w:ascii="Times" w:hAnsi="Times"/>
          <w:b/>
        </w:rPr>
        <w:t xml:space="preserve">Who are the </w:t>
      </w:r>
      <w:r w:rsidR="00457C40">
        <w:rPr>
          <w:rFonts w:ascii="Times" w:hAnsi="Times"/>
          <w:b/>
        </w:rPr>
        <w:t xml:space="preserve">famous </w:t>
      </w:r>
      <w:r w:rsidR="002126F2" w:rsidRPr="003F3EA9">
        <w:rPr>
          <w:rFonts w:ascii="Times" w:hAnsi="Times"/>
          <w:b/>
        </w:rPr>
        <w:t>polymaths?</w:t>
      </w:r>
    </w:p>
    <w:p w14:paraId="14AFDA6B" w14:textId="77777777" w:rsidR="002126F2" w:rsidRDefault="002126F2" w:rsidP="00457C40">
      <w:pPr>
        <w:ind w:left="-720" w:right="-720"/>
        <w:rPr>
          <w:rFonts w:ascii="Times" w:hAnsi="Times"/>
        </w:rPr>
      </w:pPr>
    </w:p>
    <w:p w14:paraId="505F1539" w14:textId="12A32D13" w:rsidR="000E2981" w:rsidRPr="00C47909" w:rsidRDefault="002126F2" w:rsidP="00457C40">
      <w:pPr>
        <w:ind w:left="-720" w:right="-720"/>
        <w:rPr>
          <w:rFonts w:ascii="Times" w:hAnsi="Times"/>
        </w:rPr>
      </w:pPr>
      <w:r>
        <w:rPr>
          <w:rFonts w:ascii="Times" w:hAnsi="Times"/>
        </w:rPr>
        <w:t>There are a number of lists.  Some on many lists include the g</w:t>
      </w:r>
      <w:r w:rsidR="003C2A1D" w:rsidRPr="00C47909">
        <w:rPr>
          <w:rFonts w:ascii="Times" w:hAnsi="Times"/>
        </w:rPr>
        <w:t xml:space="preserve">reat geniuses of </w:t>
      </w:r>
      <w:r>
        <w:rPr>
          <w:rFonts w:ascii="Times" w:hAnsi="Times"/>
        </w:rPr>
        <w:t>our civilization that are k</w:t>
      </w:r>
      <w:r w:rsidR="0073064B" w:rsidRPr="00C47909">
        <w:rPr>
          <w:rFonts w:ascii="Times" w:hAnsi="Times"/>
        </w:rPr>
        <w:t>nown</w:t>
      </w:r>
      <w:r w:rsidR="003C2A1D" w:rsidRPr="00C47909">
        <w:rPr>
          <w:rFonts w:ascii="Times" w:hAnsi="Times"/>
        </w:rPr>
        <w:t xml:space="preserve"> for their achie</w:t>
      </w:r>
      <w:r>
        <w:rPr>
          <w:rFonts w:ascii="Times" w:hAnsi="Times"/>
        </w:rPr>
        <w:t xml:space="preserve">vements in multiple disciplines:  </w:t>
      </w:r>
      <w:r w:rsidR="000E2981" w:rsidRPr="00C47909">
        <w:rPr>
          <w:rFonts w:ascii="Times" w:hAnsi="Times"/>
        </w:rPr>
        <w:t xml:space="preserve">Aristotle, da Vinci, </w:t>
      </w:r>
      <w:proofErr w:type="spellStart"/>
      <w:r w:rsidR="000E2981" w:rsidRPr="00C47909">
        <w:rPr>
          <w:rFonts w:ascii="Times" w:hAnsi="Times"/>
        </w:rPr>
        <w:t>Michaelangelo</w:t>
      </w:r>
      <w:proofErr w:type="spellEnd"/>
      <w:r w:rsidR="000E2981" w:rsidRPr="00C47909">
        <w:rPr>
          <w:rFonts w:ascii="Times" w:hAnsi="Times"/>
        </w:rPr>
        <w:t>, Archimedes, Pythag</w:t>
      </w:r>
      <w:r>
        <w:rPr>
          <w:rFonts w:ascii="Times" w:hAnsi="Times"/>
        </w:rPr>
        <w:t>oras, Copernicus, Newton, Kant,</w:t>
      </w:r>
    </w:p>
    <w:p w14:paraId="6ABE0CAA" w14:textId="77777777" w:rsidR="000E2981" w:rsidRPr="00C47909" w:rsidRDefault="000E2981" w:rsidP="00457C40">
      <w:pPr>
        <w:ind w:left="-720" w:right="-720"/>
        <w:rPr>
          <w:rFonts w:ascii="Times" w:hAnsi="Times"/>
        </w:rPr>
      </w:pPr>
    </w:p>
    <w:p w14:paraId="17F8BCB6" w14:textId="6BF78AE0" w:rsidR="000E2981" w:rsidRPr="00C47909" w:rsidRDefault="000E2981" w:rsidP="00457C40">
      <w:pPr>
        <w:ind w:left="-720" w:right="-720"/>
        <w:rPr>
          <w:rFonts w:ascii="Times" w:hAnsi="Times"/>
        </w:rPr>
      </w:pPr>
      <w:r w:rsidRPr="00C47909">
        <w:rPr>
          <w:rFonts w:ascii="Times" w:hAnsi="Times"/>
        </w:rPr>
        <w:t>More recently: Thomas Jefferson, Ben Franklin, Bertrand Russell, Albe</w:t>
      </w:r>
      <w:r w:rsidR="002126F2">
        <w:rPr>
          <w:rFonts w:ascii="Times" w:hAnsi="Times"/>
        </w:rPr>
        <w:t>rt Schweitzer, Jacques Cousteau</w:t>
      </w:r>
    </w:p>
    <w:p w14:paraId="3C6C5B9F" w14:textId="77777777" w:rsidR="00B212CD" w:rsidRPr="00C47909" w:rsidRDefault="00B212CD" w:rsidP="00457C40">
      <w:pPr>
        <w:ind w:left="-720" w:right="-720"/>
        <w:rPr>
          <w:rFonts w:ascii="Times" w:hAnsi="Times"/>
        </w:rPr>
      </w:pPr>
    </w:p>
    <w:p w14:paraId="2403C3DF" w14:textId="3E67AEAC" w:rsidR="00B212CD" w:rsidRPr="00C47909" w:rsidRDefault="00B212CD" w:rsidP="00457C40">
      <w:pPr>
        <w:ind w:left="-720" w:right="-720"/>
        <w:rPr>
          <w:rFonts w:ascii="Times" w:hAnsi="Times"/>
        </w:rPr>
      </w:pPr>
      <w:r w:rsidRPr="00C47909">
        <w:rPr>
          <w:rFonts w:ascii="Times" w:hAnsi="Times"/>
        </w:rPr>
        <w:t>Today</w:t>
      </w:r>
      <w:r w:rsidR="00457C40">
        <w:rPr>
          <w:rFonts w:ascii="Times" w:hAnsi="Times"/>
        </w:rPr>
        <w:t xml:space="preserve"> (for me)</w:t>
      </w:r>
      <w:r w:rsidRPr="00C47909">
        <w:rPr>
          <w:rFonts w:ascii="Times" w:hAnsi="Times"/>
        </w:rPr>
        <w:t>:  Douglas Hofstadter, Noam Chomsky, Je</w:t>
      </w:r>
      <w:r w:rsidR="00132526" w:rsidRPr="00C47909">
        <w:rPr>
          <w:rFonts w:ascii="Times" w:hAnsi="Times"/>
        </w:rPr>
        <w:t>an Piaget, Brian May, Jonathan W</w:t>
      </w:r>
      <w:r w:rsidRPr="00C47909">
        <w:rPr>
          <w:rFonts w:ascii="Times" w:hAnsi="Times"/>
        </w:rPr>
        <w:t>olfe Miller, F. Story Musgrave</w:t>
      </w:r>
      <w:r w:rsidR="00132526" w:rsidRPr="00C47909">
        <w:rPr>
          <w:rFonts w:ascii="Times" w:hAnsi="Times"/>
        </w:rPr>
        <w:t>, Howard Gardner</w:t>
      </w:r>
    </w:p>
    <w:p w14:paraId="504C846D" w14:textId="77777777" w:rsidR="00BA2075" w:rsidRPr="00C47909" w:rsidRDefault="00BA2075" w:rsidP="00457C40">
      <w:pPr>
        <w:ind w:left="-720" w:right="-720"/>
        <w:rPr>
          <w:rFonts w:ascii="Times" w:hAnsi="Times"/>
        </w:rPr>
      </w:pPr>
    </w:p>
    <w:p w14:paraId="228125FD" w14:textId="56FB1A7A" w:rsidR="00BA2075" w:rsidRPr="00C47909" w:rsidRDefault="00BA2075" w:rsidP="00457C40">
      <w:pPr>
        <w:ind w:left="-720" w:right="-720"/>
        <w:rPr>
          <w:rFonts w:ascii="Times" w:hAnsi="Times"/>
        </w:rPr>
      </w:pPr>
      <w:r w:rsidRPr="00C47909">
        <w:rPr>
          <w:rFonts w:ascii="Times" w:hAnsi="Times"/>
        </w:rPr>
        <w:t>In music</w:t>
      </w:r>
      <w:r w:rsidR="0073064B" w:rsidRPr="00C47909">
        <w:rPr>
          <w:rFonts w:ascii="Times" w:hAnsi="Times"/>
        </w:rPr>
        <w:t>, recent people come to mind for me, others for you I am sure:</w:t>
      </w:r>
    </w:p>
    <w:p w14:paraId="4F9B0CF6" w14:textId="77777777" w:rsidR="00BA2075" w:rsidRPr="00C47909" w:rsidRDefault="00BA2075" w:rsidP="00457C40">
      <w:pPr>
        <w:ind w:left="-720" w:right="-720"/>
        <w:rPr>
          <w:rFonts w:ascii="Times" w:hAnsi="Times"/>
        </w:rPr>
      </w:pPr>
    </w:p>
    <w:p w14:paraId="4BD513AE" w14:textId="48A4E683" w:rsidR="00BA2075" w:rsidRPr="00C47909" w:rsidRDefault="00BA2075" w:rsidP="00457C40">
      <w:pPr>
        <w:ind w:left="-720" w:right="-720"/>
        <w:rPr>
          <w:rFonts w:ascii="Times" w:hAnsi="Times"/>
        </w:rPr>
      </w:pPr>
      <w:r w:rsidRPr="00C47909">
        <w:rPr>
          <w:rFonts w:ascii="Times" w:hAnsi="Times"/>
        </w:rPr>
        <w:t>Billy Taylor</w:t>
      </w:r>
    </w:p>
    <w:p w14:paraId="4860E7AE" w14:textId="288C9CFB" w:rsidR="00BA2075" w:rsidRPr="00C47909" w:rsidRDefault="00BA2075" w:rsidP="00457C40">
      <w:pPr>
        <w:ind w:left="-720" w:right="-720"/>
        <w:rPr>
          <w:rFonts w:ascii="Times" w:hAnsi="Times"/>
        </w:rPr>
      </w:pPr>
      <w:proofErr w:type="spellStart"/>
      <w:r w:rsidRPr="00C47909">
        <w:rPr>
          <w:rFonts w:ascii="Times" w:hAnsi="Times"/>
        </w:rPr>
        <w:t>Yo</w:t>
      </w:r>
      <w:proofErr w:type="spellEnd"/>
      <w:r w:rsidRPr="00C47909">
        <w:rPr>
          <w:rFonts w:ascii="Times" w:hAnsi="Times"/>
        </w:rPr>
        <w:t xml:space="preserve"> </w:t>
      </w:r>
      <w:proofErr w:type="spellStart"/>
      <w:r w:rsidRPr="00C47909">
        <w:rPr>
          <w:rFonts w:ascii="Times" w:hAnsi="Times"/>
        </w:rPr>
        <w:t>Yo</w:t>
      </w:r>
      <w:proofErr w:type="spellEnd"/>
      <w:r w:rsidRPr="00C47909">
        <w:rPr>
          <w:rFonts w:ascii="Times" w:hAnsi="Times"/>
        </w:rPr>
        <w:t xml:space="preserve"> Ma</w:t>
      </w:r>
    </w:p>
    <w:p w14:paraId="792C036E" w14:textId="013E0A46" w:rsidR="00BA2075" w:rsidRPr="00C47909" w:rsidRDefault="00BA2075" w:rsidP="00457C40">
      <w:pPr>
        <w:ind w:left="-720" w:right="-720"/>
        <w:rPr>
          <w:rFonts w:ascii="Times" w:hAnsi="Times"/>
        </w:rPr>
      </w:pPr>
      <w:r w:rsidRPr="00C47909">
        <w:rPr>
          <w:rFonts w:ascii="Times" w:hAnsi="Times"/>
        </w:rPr>
        <w:t xml:space="preserve">Brian </w:t>
      </w:r>
      <w:proofErr w:type="spellStart"/>
      <w:r w:rsidRPr="00C47909">
        <w:rPr>
          <w:rFonts w:ascii="Times" w:hAnsi="Times"/>
        </w:rPr>
        <w:t>Eno</w:t>
      </w:r>
      <w:proofErr w:type="spellEnd"/>
    </w:p>
    <w:p w14:paraId="1F752FBC" w14:textId="6DB501D5" w:rsidR="00BA2075" w:rsidRPr="00C47909" w:rsidRDefault="00BA2075" w:rsidP="00457C40">
      <w:pPr>
        <w:ind w:left="-720" w:right="-720"/>
        <w:rPr>
          <w:rFonts w:ascii="Times" w:hAnsi="Times"/>
        </w:rPr>
      </w:pPr>
      <w:r w:rsidRPr="00C47909">
        <w:rPr>
          <w:rFonts w:ascii="Times" w:hAnsi="Times"/>
        </w:rPr>
        <w:t>David Byrne</w:t>
      </w:r>
    </w:p>
    <w:p w14:paraId="356F1324" w14:textId="441CC9C4" w:rsidR="00BA2075" w:rsidRPr="00C47909" w:rsidRDefault="00BA2075" w:rsidP="00457C40">
      <w:pPr>
        <w:ind w:left="-720" w:right="-720"/>
        <w:rPr>
          <w:rFonts w:ascii="Times" w:hAnsi="Times"/>
        </w:rPr>
      </w:pPr>
      <w:r w:rsidRPr="00C47909">
        <w:rPr>
          <w:rFonts w:ascii="Times" w:hAnsi="Times"/>
        </w:rPr>
        <w:t xml:space="preserve">Todd </w:t>
      </w:r>
      <w:proofErr w:type="spellStart"/>
      <w:r w:rsidRPr="00C47909">
        <w:rPr>
          <w:rFonts w:ascii="Times" w:hAnsi="Times"/>
        </w:rPr>
        <w:t>Machover</w:t>
      </w:r>
      <w:proofErr w:type="spellEnd"/>
    </w:p>
    <w:p w14:paraId="7454F6B4" w14:textId="7A8953FE" w:rsidR="00132526" w:rsidRPr="00C47909" w:rsidRDefault="00132526" w:rsidP="00457C40">
      <w:pPr>
        <w:ind w:left="-720" w:right="-720"/>
        <w:rPr>
          <w:rFonts w:ascii="Times" w:hAnsi="Times"/>
        </w:rPr>
      </w:pPr>
      <w:r w:rsidRPr="00C47909">
        <w:rPr>
          <w:rFonts w:ascii="Times" w:hAnsi="Times"/>
        </w:rPr>
        <w:t>Jeanne Bamberger</w:t>
      </w:r>
    </w:p>
    <w:p w14:paraId="3F7E0513" w14:textId="77777777" w:rsidR="000E2981" w:rsidRPr="00C47909" w:rsidRDefault="000E2981" w:rsidP="00457C40">
      <w:pPr>
        <w:ind w:left="-720" w:right="-720"/>
        <w:rPr>
          <w:rFonts w:ascii="Times" w:hAnsi="Times"/>
        </w:rPr>
      </w:pPr>
    </w:p>
    <w:p w14:paraId="6095732E" w14:textId="77777777" w:rsidR="00B212CD" w:rsidRPr="00C47909" w:rsidRDefault="00B212CD" w:rsidP="00457C40">
      <w:pPr>
        <w:ind w:left="-720" w:right="-720"/>
        <w:rPr>
          <w:rFonts w:ascii="Times" w:hAnsi="Times"/>
        </w:rPr>
      </w:pPr>
    </w:p>
    <w:p w14:paraId="2F4734B7" w14:textId="26F34C67" w:rsidR="00975BCE" w:rsidRPr="003F3EA9" w:rsidRDefault="00975BCE" w:rsidP="00457C40">
      <w:pPr>
        <w:ind w:left="-720" w:right="-720"/>
        <w:rPr>
          <w:rFonts w:ascii="Times" w:hAnsi="Times"/>
        </w:rPr>
      </w:pPr>
      <w:r w:rsidRPr="003F3EA9">
        <w:rPr>
          <w:rFonts w:ascii="Times" w:hAnsi="Times"/>
          <w:b/>
        </w:rPr>
        <w:t>4</w:t>
      </w:r>
      <w:r w:rsidR="00134EB7" w:rsidRPr="003F3EA9">
        <w:rPr>
          <w:rFonts w:ascii="Times" w:hAnsi="Times"/>
          <w:b/>
        </w:rPr>
        <w:t xml:space="preserve">.  </w:t>
      </w:r>
      <w:r w:rsidR="00BD0014">
        <w:rPr>
          <w:rFonts w:ascii="Times" w:hAnsi="Times"/>
          <w:b/>
        </w:rPr>
        <w:t>Field of music teaching and l</w:t>
      </w:r>
      <w:r w:rsidR="0096674D" w:rsidRPr="003F3EA9">
        <w:rPr>
          <w:rFonts w:ascii="Times" w:hAnsi="Times"/>
          <w:b/>
        </w:rPr>
        <w:t xml:space="preserve">earning </w:t>
      </w:r>
      <w:r w:rsidR="00BD0014">
        <w:rPr>
          <w:rFonts w:ascii="Times" w:hAnsi="Times"/>
          <w:b/>
        </w:rPr>
        <w:t xml:space="preserve">as inherently </w:t>
      </w:r>
      <w:proofErr w:type="spellStart"/>
      <w:r w:rsidR="00BD0014">
        <w:rPr>
          <w:rFonts w:ascii="Times" w:hAnsi="Times"/>
          <w:b/>
        </w:rPr>
        <w:t>p</w:t>
      </w:r>
      <w:r w:rsidR="003F3EA9">
        <w:rPr>
          <w:rFonts w:ascii="Times" w:hAnsi="Times"/>
          <w:b/>
        </w:rPr>
        <w:t>olymathic</w:t>
      </w:r>
      <w:proofErr w:type="spellEnd"/>
      <w:r w:rsidR="0096674D" w:rsidRPr="003F3EA9">
        <w:rPr>
          <w:rFonts w:ascii="Times" w:hAnsi="Times"/>
        </w:rPr>
        <w:t xml:space="preserve"> </w:t>
      </w:r>
    </w:p>
    <w:p w14:paraId="6B039028" w14:textId="77777777" w:rsidR="00975BCE" w:rsidRDefault="00975BCE" w:rsidP="00457C40">
      <w:pPr>
        <w:ind w:left="-720" w:right="-720"/>
        <w:rPr>
          <w:rFonts w:ascii="Times" w:hAnsi="Times"/>
        </w:rPr>
      </w:pPr>
    </w:p>
    <w:p w14:paraId="54A335D7" w14:textId="1811F3EB" w:rsidR="0096674D" w:rsidRPr="00C47909" w:rsidRDefault="00134EB7" w:rsidP="00457C40">
      <w:pPr>
        <w:ind w:left="-720" w:right="-720"/>
        <w:rPr>
          <w:rFonts w:ascii="Times" w:hAnsi="Times"/>
        </w:rPr>
      </w:pPr>
      <w:r w:rsidRPr="00C47909">
        <w:rPr>
          <w:rFonts w:ascii="Times" w:hAnsi="Times"/>
        </w:rPr>
        <w:t xml:space="preserve">Why is this so important for our field of music teaching and learning?   </w:t>
      </w:r>
      <w:r w:rsidR="0073064B" w:rsidRPr="00C47909">
        <w:rPr>
          <w:rFonts w:ascii="Times" w:hAnsi="Times"/>
        </w:rPr>
        <w:t>Because our field is almost i</w:t>
      </w:r>
      <w:r w:rsidRPr="00C47909">
        <w:rPr>
          <w:rFonts w:ascii="Times" w:hAnsi="Times"/>
        </w:rPr>
        <w:t xml:space="preserve">nherently </w:t>
      </w:r>
      <w:proofErr w:type="spellStart"/>
      <w:r w:rsidR="003F3EA9">
        <w:rPr>
          <w:rFonts w:ascii="Times" w:hAnsi="Times"/>
        </w:rPr>
        <w:t>polymathic</w:t>
      </w:r>
      <w:proofErr w:type="spellEnd"/>
      <w:r w:rsidRPr="00C47909">
        <w:rPr>
          <w:rFonts w:ascii="Times" w:hAnsi="Times"/>
        </w:rPr>
        <w:t xml:space="preserve">. </w:t>
      </w:r>
      <w:r w:rsidR="0073064B" w:rsidRPr="00C47909">
        <w:rPr>
          <w:rFonts w:ascii="Times" w:hAnsi="Times"/>
        </w:rPr>
        <w:t xml:space="preserve"> Music theory, history, composition and even applied music in the form of performers and conductors</w:t>
      </w:r>
      <w:r w:rsidRPr="00C47909">
        <w:rPr>
          <w:rFonts w:ascii="Times" w:hAnsi="Times"/>
        </w:rPr>
        <w:t xml:space="preserve"> </w:t>
      </w:r>
      <w:r w:rsidR="0073064B" w:rsidRPr="00C47909">
        <w:rPr>
          <w:rFonts w:ascii="Times" w:hAnsi="Times"/>
        </w:rPr>
        <w:t xml:space="preserve">have some history with </w:t>
      </w:r>
      <w:proofErr w:type="spellStart"/>
      <w:r w:rsidR="003F3EA9">
        <w:rPr>
          <w:rFonts w:ascii="Times" w:hAnsi="Times"/>
        </w:rPr>
        <w:t>polymathic</w:t>
      </w:r>
      <w:proofErr w:type="spellEnd"/>
      <w:r w:rsidR="003F3EA9">
        <w:rPr>
          <w:rFonts w:ascii="Times" w:hAnsi="Times"/>
        </w:rPr>
        <w:t xml:space="preserve"> work</w:t>
      </w:r>
      <w:r w:rsidR="00975BCE">
        <w:rPr>
          <w:rFonts w:ascii="Times" w:hAnsi="Times"/>
        </w:rPr>
        <w:t xml:space="preserve">.  </w:t>
      </w:r>
      <w:r w:rsidR="0073064B" w:rsidRPr="00C47909">
        <w:rPr>
          <w:rFonts w:ascii="Times" w:hAnsi="Times"/>
        </w:rPr>
        <w:t xml:space="preserve">Kline and </w:t>
      </w:r>
      <w:proofErr w:type="spellStart"/>
      <w:r w:rsidR="0073064B" w:rsidRPr="00C47909">
        <w:rPr>
          <w:rFonts w:ascii="Times" w:hAnsi="Times"/>
        </w:rPr>
        <w:t>Parncutt</w:t>
      </w:r>
      <w:proofErr w:type="spellEnd"/>
      <w:r w:rsidR="0073064B" w:rsidRPr="00C47909">
        <w:rPr>
          <w:rFonts w:ascii="Times" w:hAnsi="Times"/>
        </w:rPr>
        <w:t xml:space="preserve"> (2010) have </w:t>
      </w:r>
      <w:r w:rsidR="003F3EA9">
        <w:rPr>
          <w:rFonts w:ascii="Times" w:hAnsi="Times"/>
        </w:rPr>
        <w:t xml:space="preserve">recently reviewed </w:t>
      </w:r>
      <w:r w:rsidR="0073064B" w:rsidRPr="00C47909">
        <w:rPr>
          <w:rFonts w:ascii="Times" w:hAnsi="Times"/>
        </w:rPr>
        <w:t xml:space="preserve">many of these.  However it is the music education scholar that is faced with some of the most compelling </w:t>
      </w:r>
      <w:r w:rsidR="00975BCE">
        <w:rPr>
          <w:rFonts w:ascii="Times" w:hAnsi="Times"/>
        </w:rPr>
        <w:t>needs</w:t>
      </w:r>
      <w:r w:rsidR="0073064B" w:rsidRPr="00C47909">
        <w:rPr>
          <w:rFonts w:ascii="Times" w:hAnsi="Times"/>
        </w:rPr>
        <w:t xml:space="preserve"> to be </w:t>
      </w:r>
      <w:proofErr w:type="spellStart"/>
      <w:r w:rsidR="00975BCE">
        <w:rPr>
          <w:rFonts w:ascii="Times" w:hAnsi="Times"/>
        </w:rPr>
        <w:t>polymathic</w:t>
      </w:r>
      <w:proofErr w:type="spellEnd"/>
      <w:r w:rsidR="0073064B" w:rsidRPr="00C47909">
        <w:rPr>
          <w:rFonts w:ascii="Times" w:hAnsi="Times"/>
        </w:rPr>
        <w:t xml:space="preserve">.  </w:t>
      </w:r>
      <w:r w:rsidR="003F3EA9">
        <w:rPr>
          <w:rFonts w:ascii="Times" w:hAnsi="Times"/>
        </w:rPr>
        <w:t>Such professors and their students</w:t>
      </w:r>
      <w:r w:rsidR="0073064B" w:rsidRPr="00C47909">
        <w:rPr>
          <w:rFonts w:ascii="Times" w:hAnsi="Times"/>
        </w:rPr>
        <w:t xml:space="preserve"> </w:t>
      </w:r>
      <w:r w:rsidR="00975BCE">
        <w:rPr>
          <w:rFonts w:ascii="Times" w:hAnsi="Times"/>
        </w:rPr>
        <w:t>are often held accountable for</w:t>
      </w:r>
      <w:r w:rsidR="0073064B" w:rsidRPr="00C47909">
        <w:rPr>
          <w:rFonts w:ascii="Times" w:hAnsi="Times"/>
        </w:rPr>
        <w:t xml:space="preserve"> </w:t>
      </w:r>
      <w:r w:rsidR="00975BCE">
        <w:rPr>
          <w:rFonts w:ascii="Times" w:hAnsi="Times"/>
        </w:rPr>
        <w:t>in depth understanding</w:t>
      </w:r>
      <w:r w:rsidR="0073064B" w:rsidRPr="00C47909">
        <w:rPr>
          <w:rFonts w:ascii="Times" w:hAnsi="Times"/>
        </w:rPr>
        <w:t xml:space="preserve"> of music </w:t>
      </w:r>
      <w:r w:rsidR="003F3EA9">
        <w:rPr>
          <w:rFonts w:ascii="Times" w:hAnsi="Times"/>
        </w:rPr>
        <w:t xml:space="preserve">theory, history, and performance </w:t>
      </w:r>
      <w:r w:rsidR="0073064B" w:rsidRPr="00C47909">
        <w:rPr>
          <w:rFonts w:ascii="Times" w:hAnsi="Times"/>
        </w:rPr>
        <w:t xml:space="preserve">AND we </w:t>
      </w:r>
      <w:r w:rsidR="003F3EA9">
        <w:rPr>
          <w:rFonts w:ascii="Times" w:hAnsi="Times"/>
        </w:rPr>
        <w:t>must certainly</w:t>
      </w:r>
      <w:r w:rsidR="0073064B" w:rsidRPr="00C47909">
        <w:rPr>
          <w:rFonts w:ascii="Times" w:hAnsi="Times"/>
        </w:rPr>
        <w:t xml:space="preserve"> understand children</w:t>
      </w:r>
      <w:r w:rsidR="00975BCE">
        <w:rPr>
          <w:rFonts w:ascii="Times" w:hAnsi="Times"/>
        </w:rPr>
        <w:t>’s capacities for learning</w:t>
      </w:r>
      <w:r w:rsidR="0073064B" w:rsidRPr="00C47909">
        <w:rPr>
          <w:rFonts w:ascii="Times" w:hAnsi="Times"/>
        </w:rPr>
        <w:t xml:space="preserve">, </w:t>
      </w:r>
      <w:r w:rsidR="003F3EA9">
        <w:rPr>
          <w:rFonts w:ascii="Times" w:hAnsi="Times"/>
        </w:rPr>
        <w:t>specific</w:t>
      </w:r>
      <w:r w:rsidR="0073064B" w:rsidRPr="00C47909">
        <w:rPr>
          <w:rFonts w:ascii="Times" w:hAnsi="Times"/>
        </w:rPr>
        <w:t xml:space="preserve"> pedagogies, </w:t>
      </w:r>
      <w:r w:rsidR="00975BCE">
        <w:rPr>
          <w:rFonts w:ascii="Times" w:hAnsi="Times"/>
        </w:rPr>
        <w:t>philosophical positions</w:t>
      </w:r>
      <w:r w:rsidR="0096674D" w:rsidRPr="00C47909">
        <w:rPr>
          <w:rFonts w:ascii="Times" w:hAnsi="Times"/>
        </w:rPr>
        <w:t>, technology</w:t>
      </w:r>
      <w:r w:rsidR="00975BCE">
        <w:rPr>
          <w:rFonts w:ascii="Times" w:hAnsi="Times"/>
        </w:rPr>
        <w:t xml:space="preserve"> and related media</w:t>
      </w:r>
      <w:r w:rsidR="0096674D" w:rsidRPr="00C47909">
        <w:rPr>
          <w:rFonts w:ascii="Times" w:hAnsi="Times"/>
        </w:rPr>
        <w:t xml:space="preserve">, </w:t>
      </w:r>
      <w:r w:rsidR="00975BCE">
        <w:rPr>
          <w:rFonts w:ascii="Times" w:hAnsi="Times"/>
        </w:rPr>
        <w:t>allied</w:t>
      </w:r>
      <w:r w:rsidR="0073064B" w:rsidRPr="00C47909">
        <w:rPr>
          <w:rFonts w:ascii="Times" w:hAnsi="Times"/>
        </w:rPr>
        <w:t xml:space="preserve"> arts, political </w:t>
      </w:r>
      <w:r w:rsidR="00975BCE">
        <w:rPr>
          <w:rFonts w:ascii="Times" w:hAnsi="Times"/>
        </w:rPr>
        <w:t>implications and realities</w:t>
      </w:r>
      <w:r w:rsidR="0073064B" w:rsidRPr="00C47909">
        <w:rPr>
          <w:rFonts w:ascii="Times" w:hAnsi="Times"/>
        </w:rPr>
        <w:t xml:space="preserve">, </w:t>
      </w:r>
      <w:r w:rsidR="00A74252">
        <w:rPr>
          <w:rFonts w:ascii="Times" w:hAnsi="Times"/>
        </w:rPr>
        <w:t xml:space="preserve">interpersonal skills, </w:t>
      </w:r>
      <w:r w:rsidR="0073064B" w:rsidRPr="00C47909">
        <w:rPr>
          <w:rFonts w:ascii="Times" w:hAnsi="Times"/>
        </w:rPr>
        <w:t xml:space="preserve">social context issues, and a host of additional domains outside of music as a whole.  </w:t>
      </w:r>
      <w:r w:rsidR="00A74252">
        <w:rPr>
          <w:rFonts w:ascii="Times" w:hAnsi="Times"/>
        </w:rPr>
        <w:t>This creates a</w:t>
      </w:r>
      <w:r w:rsidR="0096674D" w:rsidRPr="00C47909">
        <w:rPr>
          <w:rFonts w:ascii="Times" w:hAnsi="Times"/>
        </w:rPr>
        <w:t xml:space="preserve"> most daunting array </w:t>
      </w:r>
      <w:r w:rsidR="00A74252">
        <w:rPr>
          <w:rFonts w:ascii="Times" w:hAnsi="Times"/>
        </w:rPr>
        <w:t>that leads to</w:t>
      </w:r>
      <w:r w:rsidR="00975BCE">
        <w:rPr>
          <w:rFonts w:ascii="Times" w:hAnsi="Times"/>
        </w:rPr>
        <w:t xml:space="preserve"> exciting challenge</w:t>
      </w:r>
      <w:r w:rsidR="0096674D" w:rsidRPr="00C47909">
        <w:rPr>
          <w:rFonts w:ascii="Times" w:hAnsi="Times"/>
        </w:rPr>
        <w:t xml:space="preserve">.  </w:t>
      </w:r>
    </w:p>
    <w:p w14:paraId="27592B3A" w14:textId="77777777" w:rsidR="0096674D" w:rsidRPr="00C47909" w:rsidRDefault="0096674D" w:rsidP="00457C40">
      <w:pPr>
        <w:ind w:left="-720" w:right="-720"/>
        <w:rPr>
          <w:rFonts w:ascii="Times" w:hAnsi="Times"/>
        </w:rPr>
      </w:pPr>
    </w:p>
    <w:p w14:paraId="7146B813" w14:textId="6A5CF2DD" w:rsidR="0096674D" w:rsidRPr="00C47909" w:rsidRDefault="0096674D" w:rsidP="00457C40">
      <w:pPr>
        <w:pBdr>
          <w:top w:val="single" w:sz="4" w:space="1" w:color="auto" w:shadow="1"/>
          <w:left w:val="single" w:sz="4" w:space="4" w:color="auto" w:shadow="1"/>
          <w:bottom w:val="single" w:sz="4" w:space="1" w:color="auto" w:shadow="1"/>
          <w:right w:val="single" w:sz="4" w:space="4" w:color="auto" w:shadow="1"/>
        </w:pBdr>
        <w:ind w:left="-720" w:right="-720"/>
        <w:rPr>
          <w:rFonts w:ascii="Times" w:hAnsi="Times"/>
        </w:rPr>
      </w:pPr>
      <w:r w:rsidRPr="00C47909">
        <w:rPr>
          <w:rFonts w:ascii="Times" w:hAnsi="Times"/>
        </w:rPr>
        <w:t>Aside:  From time to time I feel that we need another label to describe those of us that welcome this challenge and try to rise to the occasion in</w:t>
      </w:r>
      <w:r w:rsidR="00975BCE">
        <w:rPr>
          <w:rFonts w:ascii="Times" w:hAnsi="Times"/>
        </w:rPr>
        <w:t xml:space="preserve"> </w:t>
      </w:r>
      <w:r w:rsidRPr="00C47909">
        <w:rPr>
          <w:rFonts w:ascii="Times" w:hAnsi="Times"/>
        </w:rPr>
        <w:t xml:space="preserve">our personal reading, thinking, speaking and writing:  Not </w:t>
      </w:r>
      <w:r w:rsidR="00975BCE">
        <w:rPr>
          <w:rFonts w:ascii="Times" w:hAnsi="Times"/>
        </w:rPr>
        <w:t>“</w:t>
      </w:r>
      <w:r w:rsidRPr="00C47909">
        <w:rPr>
          <w:rFonts w:ascii="Times" w:hAnsi="Times"/>
        </w:rPr>
        <w:t>music educators</w:t>
      </w:r>
      <w:r w:rsidR="00975BCE">
        <w:rPr>
          <w:rFonts w:ascii="Times" w:hAnsi="Times"/>
        </w:rPr>
        <w:t>”</w:t>
      </w:r>
      <w:r w:rsidRPr="00C47909">
        <w:rPr>
          <w:rFonts w:ascii="Times" w:hAnsi="Times"/>
        </w:rPr>
        <w:t xml:space="preserve"> perhaps since that is too general and loaded with K-12 only biases.  How about </w:t>
      </w:r>
      <w:r w:rsidR="00975BCE">
        <w:rPr>
          <w:rFonts w:ascii="Times" w:hAnsi="Times"/>
        </w:rPr>
        <w:t>“</w:t>
      </w:r>
      <w:r w:rsidRPr="00C47909">
        <w:rPr>
          <w:rFonts w:ascii="Times" w:hAnsi="Times"/>
        </w:rPr>
        <w:t>Music Teaching and Learning Scientists</w:t>
      </w:r>
      <w:r w:rsidR="00975BCE">
        <w:rPr>
          <w:rFonts w:ascii="Times" w:hAnsi="Times"/>
        </w:rPr>
        <w:t xml:space="preserve">” </w:t>
      </w:r>
      <w:r w:rsidRPr="00C47909">
        <w:rPr>
          <w:rFonts w:ascii="Times" w:hAnsi="Times"/>
        </w:rPr>
        <w:t xml:space="preserve">or if that is too </w:t>
      </w:r>
      <w:r w:rsidR="00975BCE" w:rsidRPr="00C47909">
        <w:rPr>
          <w:rFonts w:ascii="Times" w:hAnsi="Times"/>
        </w:rPr>
        <w:t>prickly</w:t>
      </w:r>
      <w:r w:rsidR="00975BCE">
        <w:rPr>
          <w:rFonts w:ascii="Times" w:hAnsi="Times"/>
        </w:rPr>
        <w:t xml:space="preserve"> for you, try “</w:t>
      </w:r>
      <w:r w:rsidRPr="00C47909">
        <w:rPr>
          <w:rFonts w:ascii="Times" w:hAnsi="Times"/>
        </w:rPr>
        <w:t>Music Teaching and Learning Scholars.</w:t>
      </w:r>
      <w:r w:rsidR="00975BCE">
        <w:rPr>
          <w:rFonts w:ascii="Times" w:hAnsi="Times"/>
        </w:rPr>
        <w:t>”</w:t>
      </w:r>
      <w:r w:rsidRPr="00C47909">
        <w:rPr>
          <w:rFonts w:ascii="Times" w:hAnsi="Times"/>
        </w:rPr>
        <w:t xml:space="preserve">   Helps a</w:t>
      </w:r>
      <w:r w:rsidR="00975BCE">
        <w:rPr>
          <w:rFonts w:ascii="Times" w:hAnsi="Times"/>
        </w:rPr>
        <w:t>t</w:t>
      </w:r>
      <w:r w:rsidRPr="00C47909">
        <w:rPr>
          <w:rFonts w:ascii="Times" w:hAnsi="Times"/>
        </w:rPr>
        <w:t xml:space="preserve"> cocktail parties</w:t>
      </w:r>
      <w:r w:rsidR="00975BCE">
        <w:rPr>
          <w:rFonts w:ascii="Times" w:hAnsi="Times"/>
        </w:rPr>
        <w:t xml:space="preserve"> perhaps.</w:t>
      </w:r>
    </w:p>
    <w:p w14:paraId="22DC1CB9" w14:textId="77777777" w:rsidR="0096674D" w:rsidRPr="00C47909" w:rsidRDefault="0096674D" w:rsidP="00457C40">
      <w:pPr>
        <w:ind w:left="-720" w:right="-720"/>
        <w:rPr>
          <w:rFonts w:ascii="Times" w:hAnsi="Times"/>
        </w:rPr>
      </w:pPr>
    </w:p>
    <w:p w14:paraId="60709E46" w14:textId="507630EE" w:rsidR="000E2981" w:rsidRDefault="00975BCE" w:rsidP="00457C40">
      <w:pPr>
        <w:ind w:left="-720" w:right="-720"/>
        <w:rPr>
          <w:rFonts w:ascii="Times" w:hAnsi="Times"/>
        </w:rPr>
      </w:pPr>
      <w:r>
        <w:rPr>
          <w:rFonts w:ascii="Times" w:hAnsi="Times"/>
        </w:rPr>
        <w:t>How about closer to home: people whose names come to mind that have distinguished themselves in their work</w:t>
      </w:r>
      <w:r w:rsidR="000D7E4B">
        <w:rPr>
          <w:rFonts w:ascii="Times" w:hAnsi="Times"/>
        </w:rPr>
        <w:t xml:space="preserve"> as </w:t>
      </w:r>
      <w:proofErr w:type="spellStart"/>
      <w:r w:rsidR="000D7E4B">
        <w:rPr>
          <w:rFonts w:ascii="Times" w:hAnsi="Times"/>
        </w:rPr>
        <w:t>polymathic</w:t>
      </w:r>
      <w:proofErr w:type="spellEnd"/>
      <w:r w:rsidR="000D7E4B">
        <w:rPr>
          <w:rFonts w:ascii="Times" w:hAnsi="Times"/>
        </w:rPr>
        <w:t xml:space="preserve"> thinkers</w:t>
      </w:r>
      <w:r>
        <w:rPr>
          <w:rFonts w:ascii="Times" w:hAnsi="Times"/>
        </w:rPr>
        <w:t xml:space="preserve">. </w:t>
      </w:r>
      <w:r w:rsidR="00134EB7" w:rsidRPr="00C47909">
        <w:rPr>
          <w:rFonts w:ascii="Times" w:hAnsi="Times"/>
        </w:rPr>
        <w:t xml:space="preserve">Think of those that have been powerful for us </w:t>
      </w:r>
      <w:r>
        <w:rPr>
          <w:rFonts w:ascii="Times" w:hAnsi="Times"/>
        </w:rPr>
        <w:t>as we imagine the advancement of our field:</w:t>
      </w:r>
    </w:p>
    <w:p w14:paraId="44585BBA" w14:textId="77777777" w:rsidR="00975BCE" w:rsidRPr="00C47909" w:rsidRDefault="00975BCE" w:rsidP="00457C40">
      <w:pPr>
        <w:ind w:left="-720" w:right="-720"/>
        <w:rPr>
          <w:rFonts w:ascii="Times" w:hAnsi="Times"/>
        </w:rPr>
      </w:pPr>
    </w:p>
    <w:p w14:paraId="2E4363AB" w14:textId="4C43FD70" w:rsidR="00134EB7" w:rsidRPr="00C47909" w:rsidRDefault="00134EB7" w:rsidP="00457C40">
      <w:pPr>
        <w:ind w:left="-720" w:right="-720"/>
        <w:rPr>
          <w:rFonts w:ascii="Times" w:hAnsi="Times"/>
        </w:rPr>
      </w:pPr>
      <w:r w:rsidRPr="00C47909">
        <w:rPr>
          <w:rFonts w:ascii="Times" w:hAnsi="Times"/>
        </w:rPr>
        <w:t xml:space="preserve">John </w:t>
      </w:r>
      <w:proofErr w:type="spellStart"/>
      <w:r w:rsidRPr="00C47909">
        <w:rPr>
          <w:rFonts w:ascii="Times" w:hAnsi="Times"/>
        </w:rPr>
        <w:t>Paynter</w:t>
      </w:r>
      <w:r w:rsidR="0045438B">
        <w:rPr>
          <w:rFonts w:ascii="Times" w:hAnsi="Times"/>
        </w:rPr>
        <w:t>,</w:t>
      </w:r>
      <w:r w:rsidR="00132526" w:rsidRPr="00C47909">
        <w:rPr>
          <w:rFonts w:ascii="Times" w:hAnsi="Times"/>
        </w:rPr>
        <w:t>John</w:t>
      </w:r>
      <w:proofErr w:type="spellEnd"/>
      <w:r w:rsidR="00132526" w:rsidRPr="00C47909">
        <w:rPr>
          <w:rFonts w:ascii="Times" w:hAnsi="Times"/>
        </w:rPr>
        <w:t xml:space="preserve"> </w:t>
      </w:r>
      <w:proofErr w:type="spellStart"/>
      <w:r w:rsidR="00132526" w:rsidRPr="00C47909">
        <w:rPr>
          <w:rFonts w:ascii="Times" w:hAnsi="Times"/>
        </w:rPr>
        <w:t>Slo</w:t>
      </w:r>
      <w:r w:rsidRPr="00C47909">
        <w:rPr>
          <w:rFonts w:ascii="Times" w:hAnsi="Times"/>
        </w:rPr>
        <w:t>boda</w:t>
      </w:r>
      <w:proofErr w:type="spellEnd"/>
      <w:r w:rsidR="0045438B">
        <w:rPr>
          <w:rFonts w:ascii="Times" w:hAnsi="Times"/>
        </w:rPr>
        <w:t xml:space="preserve">, </w:t>
      </w:r>
      <w:r w:rsidRPr="00C47909">
        <w:rPr>
          <w:rFonts w:ascii="Times" w:hAnsi="Times"/>
        </w:rPr>
        <w:t>David Hargreaves</w:t>
      </w:r>
      <w:r w:rsidR="0045438B">
        <w:rPr>
          <w:rFonts w:ascii="Times" w:hAnsi="Times"/>
        </w:rPr>
        <w:t xml:space="preserve">, </w:t>
      </w:r>
      <w:r w:rsidRPr="00C47909">
        <w:rPr>
          <w:rFonts w:ascii="Times" w:hAnsi="Times"/>
        </w:rPr>
        <w:t xml:space="preserve">Pamela </w:t>
      </w:r>
      <w:proofErr w:type="spellStart"/>
      <w:r w:rsidRPr="00C47909">
        <w:rPr>
          <w:rFonts w:ascii="Times" w:hAnsi="Times"/>
        </w:rPr>
        <w:t>Burnard</w:t>
      </w:r>
      <w:proofErr w:type="spellEnd"/>
      <w:r w:rsidR="0045438B">
        <w:rPr>
          <w:rFonts w:ascii="Times" w:hAnsi="Times"/>
        </w:rPr>
        <w:t xml:space="preserve">, </w:t>
      </w:r>
      <w:r w:rsidRPr="00C47909">
        <w:rPr>
          <w:rFonts w:ascii="Times" w:hAnsi="Times"/>
        </w:rPr>
        <w:t xml:space="preserve">Susan </w:t>
      </w:r>
      <w:proofErr w:type="spellStart"/>
      <w:r w:rsidRPr="00C47909">
        <w:rPr>
          <w:rFonts w:ascii="Times" w:hAnsi="Times"/>
        </w:rPr>
        <w:t>O’Niell</w:t>
      </w:r>
      <w:proofErr w:type="spellEnd"/>
    </w:p>
    <w:p w14:paraId="6A5355FC" w14:textId="1E5D1F95" w:rsidR="00134EB7" w:rsidRPr="00C47909" w:rsidRDefault="00134EB7" w:rsidP="00457C40">
      <w:pPr>
        <w:ind w:left="-720" w:right="-720"/>
        <w:rPr>
          <w:rFonts w:ascii="Times" w:hAnsi="Times"/>
        </w:rPr>
      </w:pPr>
      <w:r w:rsidRPr="00C47909">
        <w:rPr>
          <w:rFonts w:ascii="Times" w:hAnsi="Times"/>
        </w:rPr>
        <w:t>Gary McPherson</w:t>
      </w:r>
      <w:r w:rsidR="0096674D" w:rsidRPr="00C47909">
        <w:rPr>
          <w:rFonts w:ascii="Times" w:hAnsi="Times"/>
        </w:rPr>
        <w:t xml:space="preserve"> and </w:t>
      </w:r>
      <w:r w:rsidR="00975BCE" w:rsidRPr="00C47909">
        <w:rPr>
          <w:rFonts w:ascii="Times" w:hAnsi="Times"/>
        </w:rPr>
        <w:t>Graham</w:t>
      </w:r>
      <w:r w:rsidR="0096674D" w:rsidRPr="00C47909">
        <w:rPr>
          <w:rFonts w:ascii="Times" w:hAnsi="Times"/>
        </w:rPr>
        <w:t xml:space="preserve"> Walsh</w:t>
      </w:r>
      <w:r w:rsidR="00457C40">
        <w:rPr>
          <w:rFonts w:ascii="Times" w:hAnsi="Times"/>
        </w:rPr>
        <w:t>,</w:t>
      </w:r>
      <w:r w:rsidR="00457C40" w:rsidRPr="00457C40">
        <w:rPr>
          <w:rFonts w:ascii="Times" w:hAnsi="Times"/>
        </w:rPr>
        <w:t xml:space="preserve"> </w:t>
      </w:r>
      <w:r w:rsidR="00457C40" w:rsidRPr="00C47909">
        <w:rPr>
          <w:rFonts w:ascii="Times" w:hAnsi="Times"/>
        </w:rPr>
        <w:t>Margaret Barrett</w:t>
      </w:r>
    </w:p>
    <w:p w14:paraId="1A168D99" w14:textId="77777777" w:rsidR="00134EB7" w:rsidRPr="00C47909" w:rsidRDefault="00134EB7" w:rsidP="00457C40">
      <w:pPr>
        <w:ind w:left="-720" w:right="-720"/>
        <w:rPr>
          <w:rFonts w:ascii="Times" w:hAnsi="Times"/>
        </w:rPr>
      </w:pPr>
    </w:p>
    <w:p w14:paraId="7859F309" w14:textId="7662755D" w:rsidR="00A835E7" w:rsidRPr="00C47909" w:rsidRDefault="00134EB7" w:rsidP="00457C40">
      <w:pPr>
        <w:ind w:left="-720" w:right="-720"/>
        <w:rPr>
          <w:rFonts w:ascii="Times" w:hAnsi="Times"/>
        </w:rPr>
      </w:pPr>
      <w:r w:rsidRPr="00C47909">
        <w:rPr>
          <w:rFonts w:ascii="Times" w:hAnsi="Times"/>
        </w:rPr>
        <w:t xml:space="preserve">Bennett Reimer </w:t>
      </w:r>
      <w:r w:rsidR="005D2F12">
        <w:rPr>
          <w:rFonts w:ascii="Times" w:hAnsi="Times"/>
        </w:rPr>
        <w:t xml:space="preserve">, </w:t>
      </w:r>
      <w:r w:rsidR="0096674D" w:rsidRPr="00C47909">
        <w:rPr>
          <w:rFonts w:ascii="Times" w:hAnsi="Times"/>
        </w:rPr>
        <w:t xml:space="preserve">David Elliott </w:t>
      </w:r>
      <w:r w:rsidR="005D2F12">
        <w:rPr>
          <w:rFonts w:ascii="Times" w:hAnsi="Times"/>
        </w:rPr>
        <w:t xml:space="preserve">, </w:t>
      </w:r>
      <w:r w:rsidR="0096674D" w:rsidRPr="00C47909">
        <w:rPr>
          <w:rFonts w:ascii="Times" w:hAnsi="Times"/>
        </w:rPr>
        <w:t>Estelle Jorgenson</w:t>
      </w:r>
      <w:r w:rsidR="005D2F12">
        <w:rPr>
          <w:rFonts w:ascii="Times" w:hAnsi="Times"/>
        </w:rPr>
        <w:t xml:space="preserve">, </w:t>
      </w:r>
      <w:r w:rsidRPr="00C47909">
        <w:rPr>
          <w:rFonts w:ascii="Times" w:hAnsi="Times"/>
        </w:rPr>
        <w:t>Richard Colwell</w:t>
      </w:r>
      <w:r w:rsidR="005D2F12">
        <w:rPr>
          <w:rFonts w:ascii="Times" w:hAnsi="Times"/>
        </w:rPr>
        <w:t xml:space="preserve">, </w:t>
      </w:r>
      <w:r w:rsidRPr="00C47909">
        <w:rPr>
          <w:rFonts w:ascii="Times" w:hAnsi="Times"/>
        </w:rPr>
        <w:t>Janet Barrett</w:t>
      </w:r>
      <w:r w:rsidR="005D2F12">
        <w:rPr>
          <w:rFonts w:ascii="Times" w:hAnsi="Times"/>
        </w:rPr>
        <w:t xml:space="preserve">, , </w:t>
      </w:r>
      <w:r w:rsidRPr="00C47909">
        <w:rPr>
          <w:rFonts w:ascii="Times" w:hAnsi="Times"/>
        </w:rPr>
        <w:t>Robert Duke</w:t>
      </w:r>
      <w:r w:rsidR="005D2F12">
        <w:rPr>
          <w:rFonts w:ascii="Times" w:hAnsi="Times"/>
        </w:rPr>
        <w:t xml:space="preserve">, </w:t>
      </w:r>
      <w:r w:rsidRPr="00C47909">
        <w:rPr>
          <w:rFonts w:ascii="Times" w:hAnsi="Times"/>
        </w:rPr>
        <w:t>Cliff Madsen</w:t>
      </w:r>
      <w:r w:rsidR="005D2F12">
        <w:rPr>
          <w:rFonts w:ascii="Times" w:hAnsi="Times"/>
        </w:rPr>
        <w:t xml:space="preserve">, </w:t>
      </w:r>
      <w:r w:rsidR="00A835E7" w:rsidRPr="00C47909">
        <w:rPr>
          <w:rFonts w:ascii="Times" w:hAnsi="Times"/>
        </w:rPr>
        <w:t>Donald Hodges</w:t>
      </w:r>
      <w:r w:rsidR="005D2F12">
        <w:rPr>
          <w:rFonts w:ascii="Times" w:hAnsi="Times"/>
        </w:rPr>
        <w:t xml:space="preserve">, </w:t>
      </w:r>
      <w:r w:rsidRPr="00C47909">
        <w:rPr>
          <w:rFonts w:ascii="Times" w:hAnsi="Times"/>
        </w:rPr>
        <w:t>Andreas Lehmann</w:t>
      </w:r>
      <w:r w:rsidR="005D2F12">
        <w:rPr>
          <w:rFonts w:ascii="Times" w:hAnsi="Times"/>
        </w:rPr>
        <w:t xml:space="preserve">, </w:t>
      </w:r>
      <w:proofErr w:type="spellStart"/>
      <w:r w:rsidRPr="00C47909">
        <w:rPr>
          <w:rFonts w:ascii="Times" w:hAnsi="Times"/>
        </w:rPr>
        <w:t>Wilfried</w:t>
      </w:r>
      <w:proofErr w:type="spellEnd"/>
      <w:r w:rsidRPr="00C47909">
        <w:rPr>
          <w:rFonts w:ascii="Times" w:hAnsi="Times"/>
        </w:rPr>
        <w:t xml:space="preserve"> </w:t>
      </w:r>
      <w:proofErr w:type="spellStart"/>
      <w:r w:rsidRPr="00C47909">
        <w:rPr>
          <w:rFonts w:ascii="Times" w:hAnsi="Times"/>
        </w:rPr>
        <w:t>Gruhn</w:t>
      </w:r>
      <w:proofErr w:type="spellEnd"/>
      <w:r w:rsidR="005D2F12">
        <w:rPr>
          <w:rFonts w:ascii="Times" w:hAnsi="Times"/>
        </w:rPr>
        <w:t xml:space="preserve">, </w:t>
      </w:r>
      <w:r w:rsidRPr="00C47909">
        <w:rPr>
          <w:rFonts w:ascii="Times" w:hAnsi="Times"/>
        </w:rPr>
        <w:t>Jackie Wiggins</w:t>
      </w:r>
      <w:r w:rsidR="005D2F12">
        <w:rPr>
          <w:rFonts w:ascii="Times" w:hAnsi="Times"/>
        </w:rPr>
        <w:t xml:space="preserve">, </w:t>
      </w:r>
      <w:r w:rsidRPr="00C47909">
        <w:rPr>
          <w:rFonts w:ascii="Times" w:hAnsi="Times"/>
        </w:rPr>
        <w:t>Sandra Stauffer</w:t>
      </w:r>
      <w:r w:rsidR="005D2F12">
        <w:rPr>
          <w:rFonts w:ascii="Times" w:hAnsi="Times"/>
        </w:rPr>
        <w:t xml:space="preserve">, </w:t>
      </w:r>
      <w:r w:rsidR="00A835E7" w:rsidRPr="00C47909">
        <w:rPr>
          <w:rFonts w:ascii="Times" w:hAnsi="Times"/>
        </w:rPr>
        <w:t xml:space="preserve">Randall </w:t>
      </w:r>
      <w:proofErr w:type="spellStart"/>
      <w:r w:rsidR="00A835E7" w:rsidRPr="00C47909">
        <w:rPr>
          <w:rFonts w:ascii="Times" w:hAnsi="Times"/>
        </w:rPr>
        <w:t>Allsup</w:t>
      </w:r>
      <w:proofErr w:type="spellEnd"/>
      <w:r w:rsidR="005D2F12">
        <w:rPr>
          <w:rFonts w:ascii="Times" w:hAnsi="Times"/>
        </w:rPr>
        <w:t xml:space="preserve">, </w:t>
      </w:r>
      <w:proofErr w:type="spellStart"/>
      <w:r w:rsidR="00A835E7" w:rsidRPr="00C47909">
        <w:rPr>
          <w:rFonts w:ascii="Times" w:hAnsi="Times"/>
        </w:rPr>
        <w:t>Liora</w:t>
      </w:r>
      <w:proofErr w:type="spellEnd"/>
      <w:r w:rsidR="00A835E7" w:rsidRPr="00C47909">
        <w:rPr>
          <w:rFonts w:ascii="Times" w:hAnsi="Times"/>
        </w:rPr>
        <w:t xml:space="preserve"> </w:t>
      </w:r>
      <w:proofErr w:type="spellStart"/>
      <w:r w:rsidR="00A835E7" w:rsidRPr="00C47909">
        <w:rPr>
          <w:rFonts w:ascii="Times" w:hAnsi="Times"/>
        </w:rPr>
        <w:t>Bressler</w:t>
      </w:r>
      <w:proofErr w:type="spellEnd"/>
    </w:p>
    <w:p w14:paraId="74A38195" w14:textId="77777777" w:rsidR="003C2A1D" w:rsidRPr="00C47909" w:rsidRDefault="003C2A1D" w:rsidP="00457C40">
      <w:pPr>
        <w:ind w:left="-720" w:right="-720"/>
        <w:rPr>
          <w:rFonts w:ascii="Times" w:hAnsi="Times"/>
        </w:rPr>
      </w:pPr>
    </w:p>
    <w:p w14:paraId="278ED7D5" w14:textId="75914B5A" w:rsidR="00975BCE" w:rsidRPr="00C47909" w:rsidRDefault="00975BCE" w:rsidP="00457C40">
      <w:pPr>
        <w:ind w:left="-720" w:right="-720"/>
        <w:rPr>
          <w:rFonts w:ascii="Times" w:hAnsi="Times"/>
        </w:rPr>
      </w:pPr>
      <w:r>
        <w:rPr>
          <w:rFonts w:ascii="Times" w:hAnsi="Times"/>
        </w:rPr>
        <w:t>Others could be listed of course.  A n</w:t>
      </w:r>
      <w:r w:rsidR="003C2A1D" w:rsidRPr="00C47909">
        <w:rPr>
          <w:rFonts w:ascii="Times" w:hAnsi="Times"/>
        </w:rPr>
        <w:t xml:space="preserve">umber of younger scholars emerging now </w:t>
      </w:r>
      <w:r>
        <w:rPr>
          <w:rFonts w:ascii="Times" w:hAnsi="Times"/>
        </w:rPr>
        <w:t xml:space="preserve">could easily be added.  </w:t>
      </w:r>
    </w:p>
    <w:p w14:paraId="4358C1E0" w14:textId="77777777" w:rsidR="00A835E7" w:rsidRPr="00C47909" w:rsidRDefault="00A835E7" w:rsidP="00457C40">
      <w:pPr>
        <w:ind w:left="-720" w:right="-720"/>
        <w:rPr>
          <w:rFonts w:ascii="Times" w:hAnsi="Times"/>
        </w:rPr>
      </w:pPr>
    </w:p>
    <w:p w14:paraId="3F128A8A" w14:textId="6861B27A" w:rsidR="00A835E7" w:rsidRPr="00C47909" w:rsidRDefault="0096674D" w:rsidP="00457C40">
      <w:pPr>
        <w:ind w:left="-720" w:right="-720"/>
        <w:rPr>
          <w:rFonts w:ascii="Times" w:hAnsi="Times"/>
        </w:rPr>
      </w:pPr>
      <w:r w:rsidRPr="00C47909">
        <w:rPr>
          <w:rFonts w:ascii="Times" w:hAnsi="Times"/>
        </w:rPr>
        <w:t>These folks perhaps do n</w:t>
      </w:r>
      <w:r w:rsidR="00A835E7" w:rsidRPr="00C47909">
        <w:rPr>
          <w:rFonts w:ascii="Times" w:hAnsi="Times"/>
        </w:rPr>
        <w:t xml:space="preserve">ot </w:t>
      </w:r>
      <w:r w:rsidRPr="00C47909">
        <w:rPr>
          <w:rFonts w:ascii="Times" w:hAnsi="Times"/>
        </w:rPr>
        <w:t xml:space="preserve">rise to </w:t>
      </w:r>
      <w:r w:rsidR="00A835E7" w:rsidRPr="00C47909">
        <w:rPr>
          <w:rFonts w:ascii="Times" w:hAnsi="Times"/>
        </w:rPr>
        <w:t xml:space="preserve">the notoriety of the </w:t>
      </w:r>
      <w:r w:rsidRPr="00C47909">
        <w:rPr>
          <w:rFonts w:ascii="Times" w:hAnsi="Times"/>
        </w:rPr>
        <w:t>geniuses</w:t>
      </w:r>
      <w:r w:rsidR="003F3EA9">
        <w:rPr>
          <w:rFonts w:ascii="Times" w:hAnsi="Times"/>
        </w:rPr>
        <w:t xml:space="preserve"> for the greater society</w:t>
      </w:r>
      <w:r w:rsidR="00A835E7" w:rsidRPr="00C47909">
        <w:rPr>
          <w:rFonts w:ascii="Times" w:hAnsi="Times"/>
        </w:rPr>
        <w:t>, but each has show</w:t>
      </w:r>
      <w:r w:rsidR="003C2A1D" w:rsidRPr="00C47909">
        <w:rPr>
          <w:rFonts w:ascii="Times" w:hAnsi="Times"/>
        </w:rPr>
        <w:t>n</w:t>
      </w:r>
      <w:r w:rsidR="00A835E7" w:rsidRPr="00C47909">
        <w:rPr>
          <w:rFonts w:ascii="Times" w:hAnsi="Times"/>
        </w:rPr>
        <w:t xml:space="preserve"> extraordinary insight into our field of music teaching and learning by understanding many </w:t>
      </w:r>
      <w:proofErr w:type="spellStart"/>
      <w:r w:rsidR="00A835E7" w:rsidRPr="00C47909">
        <w:rPr>
          <w:rFonts w:ascii="Times" w:hAnsi="Times"/>
        </w:rPr>
        <w:t>many</w:t>
      </w:r>
      <w:proofErr w:type="spellEnd"/>
      <w:r w:rsidR="00A835E7" w:rsidRPr="00C47909">
        <w:rPr>
          <w:rFonts w:ascii="Times" w:hAnsi="Times"/>
        </w:rPr>
        <w:t xml:space="preserve"> other fields of study including those in education, philosophy, neurology, psychology, and </w:t>
      </w:r>
      <w:r w:rsidR="00457C40">
        <w:rPr>
          <w:rFonts w:ascii="Times" w:hAnsi="Times"/>
        </w:rPr>
        <w:t>more</w:t>
      </w:r>
      <w:r w:rsidR="006D4669" w:rsidRPr="00C47909">
        <w:rPr>
          <w:rFonts w:ascii="Times" w:hAnsi="Times"/>
        </w:rPr>
        <w:t xml:space="preserve">.  Each of these individuals has influenced our field from a </w:t>
      </w:r>
      <w:proofErr w:type="spellStart"/>
      <w:r w:rsidR="006D4669" w:rsidRPr="00C47909">
        <w:rPr>
          <w:rFonts w:ascii="Times" w:hAnsi="Times"/>
        </w:rPr>
        <w:t>polymathic</w:t>
      </w:r>
      <w:proofErr w:type="spellEnd"/>
      <w:r w:rsidR="006D4669" w:rsidRPr="00C47909">
        <w:rPr>
          <w:rFonts w:ascii="Times" w:hAnsi="Times"/>
        </w:rPr>
        <w:t xml:space="preserve"> perspective.</w:t>
      </w:r>
    </w:p>
    <w:p w14:paraId="455993A5" w14:textId="77777777" w:rsidR="006D4669" w:rsidRPr="00C47909" w:rsidRDefault="006D4669" w:rsidP="00457C40">
      <w:pPr>
        <w:ind w:left="-720" w:right="-720"/>
        <w:rPr>
          <w:rFonts w:ascii="Times" w:hAnsi="Times"/>
        </w:rPr>
      </w:pPr>
    </w:p>
    <w:p w14:paraId="1881EDAC" w14:textId="77777777" w:rsidR="006D4669" w:rsidRPr="00C47909" w:rsidRDefault="006D4669" w:rsidP="00457C40">
      <w:pPr>
        <w:ind w:left="-720" w:right="-720"/>
        <w:rPr>
          <w:rFonts w:ascii="Times" w:hAnsi="Times"/>
        </w:rPr>
      </w:pPr>
    </w:p>
    <w:p w14:paraId="4A3EE95F" w14:textId="7D2BFB3D" w:rsidR="003F3EA9" w:rsidRPr="003F3EA9" w:rsidRDefault="00457C40" w:rsidP="00457C40">
      <w:pPr>
        <w:ind w:left="-720" w:right="-720"/>
        <w:rPr>
          <w:rFonts w:ascii="Times" w:hAnsi="Times"/>
          <w:b/>
        </w:rPr>
      </w:pPr>
      <w:r>
        <w:rPr>
          <w:rFonts w:ascii="Times" w:hAnsi="Times"/>
          <w:b/>
        </w:rPr>
        <w:t>5</w:t>
      </w:r>
      <w:r w:rsidR="006D4669" w:rsidRPr="003F3EA9">
        <w:rPr>
          <w:rFonts w:ascii="Times" w:hAnsi="Times"/>
          <w:b/>
        </w:rPr>
        <w:t xml:space="preserve">.  </w:t>
      </w:r>
      <w:r w:rsidR="00BD0014">
        <w:rPr>
          <w:rFonts w:ascii="Times" w:hAnsi="Times"/>
          <w:b/>
        </w:rPr>
        <w:t>Question of depth and o</w:t>
      </w:r>
      <w:r w:rsidR="002C4146" w:rsidRPr="003F3EA9">
        <w:rPr>
          <w:rFonts w:ascii="Times" w:hAnsi="Times"/>
          <w:b/>
        </w:rPr>
        <w:t xml:space="preserve">wnership.   </w:t>
      </w:r>
    </w:p>
    <w:p w14:paraId="10961B3A" w14:textId="77777777" w:rsidR="003F3EA9" w:rsidRDefault="003F3EA9" w:rsidP="00457C40">
      <w:pPr>
        <w:ind w:left="-720" w:right="-720"/>
        <w:rPr>
          <w:rFonts w:ascii="Times" w:hAnsi="Times"/>
        </w:rPr>
      </w:pPr>
    </w:p>
    <w:p w14:paraId="4B8792F6" w14:textId="6BB398FA" w:rsidR="006D4669" w:rsidRPr="00C47909" w:rsidRDefault="003F3EA9" w:rsidP="00457C40">
      <w:pPr>
        <w:ind w:left="-720" w:right="-720"/>
        <w:rPr>
          <w:rFonts w:ascii="Times" w:hAnsi="Times"/>
        </w:rPr>
      </w:pPr>
      <w:r>
        <w:rPr>
          <w:rFonts w:ascii="Times" w:hAnsi="Times"/>
        </w:rPr>
        <w:t xml:space="preserve">Interestingly, </w:t>
      </w:r>
      <w:r w:rsidR="000D7E4B">
        <w:rPr>
          <w:rFonts w:ascii="Times" w:hAnsi="Times"/>
        </w:rPr>
        <w:t xml:space="preserve">“interdisciplinary </w:t>
      </w:r>
      <w:r w:rsidR="002C4146" w:rsidRPr="00C47909">
        <w:rPr>
          <w:rFonts w:ascii="Times" w:hAnsi="Times"/>
        </w:rPr>
        <w:t>collaboration</w:t>
      </w:r>
      <w:r w:rsidR="000D7E4B">
        <w:rPr>
          <w:rFonts w:ascii="Times" w:hAnsi="Times"/>
        </w:rPr>
        <w:t>”</w:t>
      </w:r>
      <w:r w:rsidR="002C4146" w:rsidRPr="00C47909">
        <w:rPr>
          <w:rFonts w:ascii="Times" w:hAnsi="Times"/>
        </w:rPr>
        <w:t xml:space="preserve"> between experts</w:t>
      </w:r>
      <w:r>
        <w:rPr>
          <w:rFonts w:ascii="Times" w:hAnsi="Times"/>
        </w:rPr>
        <w:t xml:space="preserve"> is not quite what is under consideration here</w:t>
      </w:r>
      <w:r w:rsidR="002C4146" w:rsidRPr="00C47909">
        <w:rPr>
          <w:rFonts w:ascii="Times" w:hAnsi="Times"/>
        </w:rPr>
        <w:t xml:space="preserve">.   </w:t>
      </w:r>
      <w:r>
        <w:rPr>
          <w:rFonts w:ascii="Times" w:hAnsi="Times"/>
        </w:rPr>
        <w:t>“</w:t>
      </w:r>
      <w:r w:rsidR="002C4146" w:rsidRPr="00C47909">
        <w:rPr>
          <w:rFonts w:ascii="Times" w:hAnsi="Times"/>
        </w:rPr>
        <w:t>Interdisciplinary work</w:t>
      </w:r>
      <w:r>
        <w:rPr>
          <w:rFonts w:ascii="Times" w:hAnsi="Times"/>
        </w:rPr>
        <w:t>”</w:t>
      </w:r>
      <w:r w:rsidR="002C4146" w:rsidRPr="00C47909">
        <w:rPr>
          <w:rFonts w:ascii="Times" w:hAnsi="Times"/>
        </w:rPr>
        <w:t xml:space="preserve"> </w:t>
      </w:r>
      <w:r w:rsidR="000D7E4B">
        <w:rPr>
          <w:rFonts w:ascii="Times" w:hAnsi="Times"/>
        </w:rPr>
        <w:t xml:space="preserve">can be confused with individual </w:t>
      </w:r>
      <w:proofErr w:type="spellStart"/>
      <w:r w:rsidR="000D7E4B">
        <w:rPr>
          <w:rFonts w:ascii="Times" w:hAnsi="Times"/>
        </w:rPr>
        <w:t>polymathic</w:t>
      </w:r>
      <w:proofErr w:type="spellEnd"/>
      <w:r w:rsidR="000D7E4B">
        <w:rPr>
          <w:rFonts w:ascii="Times" w:hAnsi="Times"/>
        </w:rPr>
        <w:t xml:space="preserve"> thinking</w:t>
      </w:r>
      <w:r>
        <w:rPr>
          <w:rFonts w:ascii="Times" w:hAnsi="Times"/>
        </w:rPr>
        <w:t>.</w:t>
      </w:r>
      <w:r w:rsidR="002C4146" w:rsidRPr="00C47909">
        <w:rPr>
          <w:rFonts w:ascii="Times" w:hAnsi="Times"/>
        </w:rPr>
        <w:t xml:space="preserve"> </w:t>
      </w:r>
      <w:r w:rsidR="000D7E4B">
        <w:rPr>
          <w:rFonts w:ascii="Times" w:hAnsi="Times"/>
        </w:rPr>
        <w:t>Such work</w:t>
      </w:r>
      <w:r w:rsidR="002C4146" w:rsidRPr="00C47909">
        <w:rPr>
          <w:rFonts w:ascii="Times" w:hAnsi="Times"/>
        </w:rPr>
        <w:t xml:space="preserve"> is fine and in some cases </w:t>
      </w:r>
      <w:r>
        <w:rPr>
          <w:rFonts w:ascii="Times" w:hAnsi="Times"/>
        </w:rPr>
        <w:t xml:space="preserve">represents </w:t>
      </w:r>
      <w:r w:rsidR="002C4146" w:rsidRPr="00C47909">
        <w:rPr>
          <w:rFonts w:ascii="Times" w:hAnsi="Times"/>
        </w:rPr>
        <w:t xml:space="preserve">exemplary teaching practice as </w:t>
      </w:r>
      <w:r w:rsidR="000D7E4B">
        <w:rPr>
          <w:rFonts w:ascii="Times" w:hAnsi="Times"/>
        </w:rPr>
        <w:t xml:space="preserve">perhaps </w:t>
      </w:r>
      <w:r w:rsidR="002C4146" w:rsidRPr="00C47909">
        <w:rPr>
          <w:rFonts w:ascii="Times" w:hAnsi="Times"/>
        </w:rPr>
        <w:t xml:space="preserve">an art teacher and a music teacher work together on an artistic idea such as form or color.  What </w:t>
      </w:r>
      <w:r>
        <w:rPr>
          <w:rFonts w:ascii="Times" w:hAnsi="Times"/>
        </w:rPr>
        <w:t>likely occurs</w:t>
      </w:r>
      <w:r w:rsidR="002C4146" w:rsidRPr="00C47909">
        <w:rPr>
          <w:rFonts w:ascii="Times" w:hAnsi="Times"/>
        </w:rPr>
        <w:t xml:space="preserve"> </w:t>
      </w:r>
      <w:r>
        <w:rPr>
          <w:rFonts w:ascii="Times" w:hAnsi="Times"/>
        </w:rPr>
        <w:t>in this case</w:t>
      </w:r>
      <w:r w:rsidR="002C4146" w:rsidRPr="00C47909">
        <w:rPr>
          <w:rFonts w:ascii="Times" w:hAnsi="Times"/>
        </w:rPr>
        <w:t xml:space="preserve"> is that each teacher explores and “owns” his or her subject with no real intention of delving too deeply in</w:t>
      </w:r>
      <w:r>
        <w:rPr>
          <w:rFonts w:ascii="Times" w:hAnsi="Times"/>
        </w:rPr>
        <w:t>to</w:t>
      </w:r>
      <w:r w:rsidR="002C4146" w:rsidRPr="00C47909">
        <w:rPr>
          <w:rFonts w:ascii="Times" w:hAnsi="Times"/>
        </w:rPr>
        <w:t xml:space="preserve"> the other.  </w:t>
      </w:r>
    </w:p>
    <w:p w14:paraId="338DC951" w14:textId="77777777" w:rsidR="002C4146" w:rsidRPr="00C47909" w:rsidRDefault="002C4146" w:rsidP="00457C40">
      <w:pPr>
        <w:ind w:left="-720" w:right="-720"/>
        <w:rPr>
          <w:rFonts w:ascii="Times" w:hAnsi="Times"/>
        </w:rPr>
      </w:pPr>
    </w:p>
    <w:p w14:paraId="45BBD008" w14:textId="6924B0E3" w:rsidR="002C4146" w:rsidRPr="00C47909" w:rsidRDefault="002C4146" w:rsidP="00457C40">
      <w:pPr>
        <w:ind w:left="-720" w:right="-720"/>
        <w:rPr>
          <w:rFonts w:ascii="Times" w:hAnsi="Times"/>
        </w:rPr>
      </w:pPr>
      <w:r w:rsidRPr="00C47909">
        <w:rPr>
          <w:rFonts w:ascii="Times" w:hAnsi="Times"/>
        </w:rPr>
        <w:t>But what I have in mind here is that an individual feels deeply about understanding another field personally and works hard at achieving a deep and lasting level of understanding about it and actively considers this “other field” in relation to their own.</w:t>
      </w:r>
    </w:p>
    <w:p w14:paraId="07F9D9EF" w14:textId="77777777" w:rsidR="000D7E4B" w:rsidRDefault="000D7E4B" w:rsidP="00457C40">
      <w:pPr>
        <w:ind w:left="-720" w:right="-720"/>
        <w:rPr>
          <w:rFonts w:ascii="Times" w:hAnsi="Times"/>
        </w:rPr>
      </w:pPr>
    </w:p>
    <w:p w14:paraId="1E9A84FD" w14:textId="6400A654" w:rsidR="00B06118" w:rsidRDefault="000D7E4B" w:rsidP="00457C40">
      <w:pPr>
        <w:ind w:left="-720" w:right="-720"/>
        <w:rPr>
          <w:rFonts w:ascii="Times" w:hAnsi="Times"/>
        </w:rPr>
      </w:pPr>
      <w:r>
        <w:rPr>
          <w:rFonts w:ascii="Times" w:hAnsi="Times"/>
        </w:rPr>
        <w:t>Specifically from the list above:</w:t>
      </w:r>
    </w:p>
    <w:p w14:paraId="172A4B24" w14:textId="77777777" w:rsidR="000D7E4B" w:rsidRPr="00C47909" w:rsidRDefault="000D7E4B" w:rsidP="00457C40">
      <w:pPr>
        <w:ind w:left="-720" w:right="-720"/>
        <w:rPr>
          <w:rFonts w:ascii="Times" w:hAnsi="Times"/>
        </w:rPr>
      </w:pPr>
    </w:p>
    <w:p w14:paraId="28EC9D00" w14:textId="37CB9671" w:rsidR="00B06118" w:rsidRPr="00C47909" w:rsidRDefault="00B06118" w:rsidP="00457C40">
      <w:pPr>
        <w:ind w:left="-720" w:right="-720"/>
        <w:rPr>
          <w:rFonts w:ascii="Times" w:hAnsi="Times"/>
        </w:rPr>
      </w:pPr>
      <w:r w:rsidRPr="00C47909">
        <w:rPr>
          <w:rFonts w:ascii="Times" w:hAnsi="Times"/>
        </w:rPr>
        <w:t>Donald Hodges  (neuroscience)</w:t>
      </w:r>
    </w:p>
    <w:p w14:paraId="184FE098" w14:textId="586585A8" w:rsidR="00B06118" w:rsidRPr="00C47909" w:rsidRDefault="00B06118" w:rsidP="00457C40">
      <w:pPr>
        <w:ind w:left="-720" w:right="-720"/>
        <w:rPr>
          <w:rFonts w:ascii="Times" w:hAnsi="Times"/>
        </w:rPr>
      </w:pPr>
      <w:r w:rsidRPr="00C47909">
        <w:rPr>
          <w:rFonts w:ascii="Times" w:hAnsi="Times"/>
        </w:rPr>
        <w:t>Bennett Reimer (arts philosophy)</w:t>
      </w:r>
    </w:p>
    <w:p w14:paraId="68867C25" w14:textId="324A5D60" w:rsidR="00B06118" w:rsidRPr="00C47909" w:rsidRDefault="00B06118" w:rsidP="00457C40">
      <w:pPr>
        <w:ind w:left="-720" w:right="-720"/>
        <w:rPr>
          <w:rFonts w:ascii="Times" w:hAnsi="Times"/>
        </w:rPr>
      </w:pPr>
      <w:r w:rsidRPr="00C47909">
        <w:rPr>
          <w:rFonts w:ascii="Times" w:hAnsi="Times"/>
        </w:rPr>
        <w:t>Jackie Wiggins (epistemology)</w:t>
      </w:r>
    </w:p>
    <w:p w14:paraId="49C55493" w14:textId="7086C085" w:rsidR="00B06118" w:rsidRPr="00C47909" w:rsidRDefault="00B06118" w:rsidP="00457C40">
      <w:pPr>
        <w:ind w:left="-720" w:right="-720"/>
        <w:rPr>
          <w:rFonts w:ascii="Times" w:hAnsi="Times"/>
        </w:rPr>
      </w:pPr>
      <w:r w:rsidRPr="00C47909">
        <w:rPr>
          <w:rFonts w:ascii="Times" w:hAnsi="Times"/>
        </w:rPr>
        <w:t>Richard Colwell (assessment)</w:t>
      </w:r>
    </w:p>
    <w:p w14:paraId="7F9669CF" w14:textId="77777777" w:rsidR="00B06118" w:rsidRDefault="00B06118" w:rsidP="00457C40">
      <w:pPr>
        <w:ind w:left="-720" w:right="-720"/>
        <w:rPr>
          <w:rFonts w:ascii="Times" w:hAnsi="Times"/>
        </w:rPr>
      </w:pPr>
    </w:p>
    <w:p w14:paraId="4C916916" w14:textId="26E4EBC8" w:rsidR="000D7E4B" w:rsidRDefault="000D7E4B" w:rsidP="00457C40">
      <w:pPr>
        <w:ind w:left="-720" w:right="-720"/>
        <w:rPr>
          <w:rFonts w:ascii="Times" w:hAnsi="Times"/>
        </w:rPr>
      </w:pPr>
      <w:r>
        <w:rPr>
          <w:rFonts w:ascii="Times" w:hAnsi="Times"/>
        </w:rPr>
        <w:t>Each of these scholars have contributed greatly to the personal understand of music teaching and learning and another mastered discipline</w:t>
      </w:r>
    </w:p>
    <w:p w14:paraId="5E9A520E" w14:textId="77777777" w:rsidR="00457C40" w:rsidRDefault="00457C40" w:rsidP="00457C40">
      <w:pPr>
        <w:ind w:left="-720" w:right="-720"/>
        <w:rPr>
          <w:rFonts w:ascii="Times" w:hAnsi="Times"/>
        </w:rPr>
      </w:pPr>
    </w:p>
    <w:p w14:paraId="01795600" w14:textId="77777777" w:rsidR="000D7E4B" w:rsidRPr="00C47909" w:rsidRDefault="000D7E4B" w:rsidP="00457C40">
      <w:pPr>
        <w:ind w:left="-720" w:right="-720"/>
        <w:rPr>
          <w:rFonts w:ascii="Times" w:hAnsi="Times"/>
        </w:rPr>
      </w:pPr>
    </w:p>
    <w:p w14:paraId="373630D3" w14:textId="48F7C2ED" w:rsidR="000D7E4B" w:rsidRDefault="00457C40" w:rsidP="00457C40">
      <w:pPr>
        <w:ind w:left="-720" w:right="-720"/>
        <w:rPr>
          <w:rFonts w:ascii="Times" w:hAnsi="Times"/>
        </w:rPr>
      </w:pPr>
      <w:r>
        <w:rPr>
          <w:rFonts w:ascii="Times" w:hAnsi="Times"/>
          <w:b/>
        </w:rPr>
        <w:t>6</w:t>
      </w:r>
      <w:r w:rsidR="0096674D" w:rsidRPr="000D7E4B">
        <w:rPr>
          <w:rFonts w:ascii="Times" w:hAnsi="Times"/>
          <w:b/>
        </w:rPr>
        <w:t>.</w:t>
      </w:r>
      <w:r w:rsidR="0096674D" w:rsidRPr="00C47909">
        <w:rPr>
          <w:rFonts w:ascii="Times" w:hAnsi="Times"/>
        </w:rPr>
        <w:t xml:space="preserve">  </w:t>
      </w:r>
      <w:r w:rsidR="000D7E4B" w:rsidRPr="000D7E4B">
        <w:rPr>
          <w:rFonts w:ascii="Times" w:hAnsi="Times"/>
          <w:b/>
        </w:rPr>
        <w:t xml:space="preserve">The </w:t>
      </w:r>
      <w:r w:rsidR="0096674D" w:rsidRPr="000D7E4B">
        <w:rPr>
          <w:rFonts w:ascii="Times" w:hAnsi="Times"/>
          <w:b/>
        </w:rPr>
        <w:t>Emerging Field of</w:t>
      </w:r>
      <w:r w:rsidR="00B06118" w:rsidRPr="000D7E4B">
        <w:rPr>
          <w:rFonts w:ascii="Times" w:hAnsi="Times"/>
          <w:b/>
        </w:rPr>
        <w:t xml:space="preserve">  Learning Science</w:t>
      </w:r>
      <w:r w:rsidR="001E62D0" w:rsidRPr="000D7E4B">
        <w:rPr>
          <w:rFonts w:ascii="Times" w:hAnsi="Times"/>
          <w:b/>
        </w:rPr>
        <w:t xml:space="preserve"> (LS)</w:t>
      </w:r>
      <w:r w:rsidR="001E62D0" w:rsidRPr="00C47909">
        <w:rPr>
          <w:rFonts w:ascii="Times" w:hAnsi="Times"/>
        </w:rPr>
        <w:t xml:space="preserve"> </w:t>
      </w:r>
      <w:r w:rsidR="00B06118" w:rsidRPr="00C47909">
        <w:rPr>
          <w:rFonts w:ascii="Times" w:hAnsi="Times"/>
        </w:rPr>
        <w:t xml:space="preserve"> </w:t>
      </w:r>
    </w:p>
    <w:p w14:paraId="3BECAFC2" w14:textId="77777777" w:rsidR="000D7E4B" w:rsidRDefault="000D7E4B" w:rsidP="00457C40">
      <w:pPr>
        <w:ind w:left="-720" w:right="-720"/>
        <w:rPr>
          <w:rFonts w:ascii="Times" w:hAnsi="Times"/>
        </w:rPr>
      </w:pPr>
    </w:p>
    <w:p w14:paraId="48661EDD" w14:textId="62CA4311" w:rsidR="00B06118" w:rsidRPr="00C47909" w:rsidRDefault="000D7E4B" w:rsidP="00457C40">
      <w:pPr>
        <w:ind w:left="-720" w:right="-720"/>
        <w:rPr>
          <w:rFonts w:ascii="Times" w:hAnsi="Times"/>
        </w:rPr>
      </w:pPr>
      <w:r>
        <w:rPr>
          <w:rFonts w:ascii="Times" w:hAnsi="Times"/>
        </w:rPr>
        <w:t>A</w:t>
      </w:r>
      <w:r w:rsidR="00B06118" w:rsidRPr="00C47909">
        <w:rPr>
          <w:rFonts w:ascii="Times" w:hAnsi="Times"/>
        </w:rPr>
        <w:t xml:space="preserve">s an example in </w:t>
      </w:r>
      <w:r w:rsidR="001E62D0" w:rsidRPr="00C47909">
        <w:rPr>
          <w:rFonts w:ascii="Times" w:hAnsi="Times"/>
        </w:rPr>
        <w:t xml:space="preserve">deep thinking </w:t>
      </w:r>
      <w:r>
        <w:rPr>
          <w:rFonts w:ascii="Times" w:hAnsi="Times"/>
        </w:rPr>
        <w:t>about teaching and learning</w:t>
      </w:r>
      <w:r w:rsidR="00B06118" w:rsidRPr="00C47909">
        <w:rPr>
          <w:rFonts w:ascii="Times" w:hAnsi="Times"/>
        </w:rPr>
        <w:t xml:space="preserve"> </w:t>
      </w:r>
      <w:r>
        <w:rPr>
          <w:rFonts w:ascii="Times" w:hAnsi="Times"/>
        </w:rPr>
        <w:t>and other fields, consider the emerging field of Learning Science that as gotten traction in our schools of education.  Nathan and Sawyer, 2014 provide these points:</w:t>
      </w:r>
    </w:p>
    <w:p w14:paraId="2039EC23" w14:textId="77777777" w:rsidR="002C4146" w:rsidRPr="00C47909" w:rsidRDefault="002C4146" w:rsidP="00457C40">
      <w:pPr>
        <w:ind w:left="-720" w:right="-720"/>
        <w:rPr>
          <w:rFonts w:ascii="Times" w:hAnsi="Times"/>
        </w:rPr>
      </w:pPr>
    </w:p>
    <w:p w14:paraId="0AAF9EA2" w14:textId="16BE718A" w:rsidR="00B06118" w:rsidRPr="00C47909" w:rsidRDefault="00B06118" w:rsidP="00457C40">
      <w:pPr>
        <w:pStyle w:val="ListParagraph"/>
        <w:numPr>
          <w:ilvl w:val="0"/>
          <w:numId w:val="1"/>
        </w:numPr>
        <w:ind w:left="360" w:right="-720"/>
        <w:rPr>
          <w:rFonts w:ascii="Times" w:hAnsi="Times"/>
        </w:rPr>
      </w:pPr>
      <w:r w:rsidRPr="00C47909">
        <w:rPr>
          <w:rFonts w:ascii="Times" w:hAnsi="Times"/>
        </w:rPr>
        <w:t>Learning science draws on a number of theoretical perspectives on learning phenomena as they occur across a broad range of physical, social, and technological spaces.</w:t>
      </w:r>
    </w:p>
    <w:p w14:paraId="02E480CA" w14:textId="77777777" w:rsidR="00AA00A2" w:rsidRPr="00C47909" w:rsidRDefault="00AA00A2" w:rsidP="00457C40">
      <w:pPr>
        <w:ind w:left="360" w:right="-720" w:hanging="360"/>
        <w:rPr>
          <w:rFonts w:ascii="Times" w:hAnsi="Times"/>
        </w:rPr>
      </w:pPr>
    </w:p>
    <w:p w14:paraId="132D76D7" w14:textId="1E05841E" w:rsidR="00AA00A2" w:rsidRDefault="00AA00A2" w:rsidP="00457C40">
      <w:pPr>
        <w:pStyle w:val="ListParagraph"/>
        <w:numPr>
          <w:ilvl w:val="0"/>
          <w:numId w:val="1"/>
        </w:numPr>
        <w:ind w:left="360" w:right="-720"/>
        <w:rPr>
          <w:rFonts w:ascii="Times" w:hAnsi="Times"/>
        </w:rPr>
      </w:pPr>
      <w:r w:rsidRPr="00C47909">
        <w:rPr>
          <w:rFonts w:ascii="Times" w:hAnsi="Times"/>
        </w:rPr>
        <w:t>Bridging research and practice – working in real-world settings with real-world problems.</w:t>
      </w:r>
    </w:p>
    <w:p w14:paraId="2FBF67D1" w14:textId="77777777" w:rsidR="007B1B9E" w:rsidRPr="007B1B9E" w:rsidRDefault="007B1B9E" w:rsidP="00457C40">
      <w:pPr>
        <w:ind w:left="360" w:right="-720" w:hanging="360"/>
        <w:rPr>
          <w:rFonts w:ascii="Times" w:hAnsi="Times"/>
        </w:rPr>
      </w:pPr>
    </w:p>
    <w:p w14:paraId="067051F9" w14:textId="716D0947" w:rsidR="00AA00A2" w:rsidRPr="00C47909" w:rsidRDefault="00AA00A2" w:rsidP="00457C40">
      <w:pPr>
        <w:pStyle w:val="ListParagraph"/>
        <w:numPr>
          <w:ilvl w:val="0"/>
          <w:numId w:val="1"/>
        </w:numPr>
        <w:ind w:left="360" w:right="-720"/>
        <w:rPr>
          <w:rFonts w:ascii="Times" w:hAnsi="Times"/>
        </w:rPr>
      </w:pPr>
      <w:r w:rsidRPr="00C47909">
        <w:rPr>
          <w:rFonts w:ascii="Times" w:hAnsi="Times"/>
        </w:rPr>
        <w:t>Grows out of an engineering ethos:  Highly-responsive/evidence based</w:t>
      </w:r>
    </w:p>
    <w:p w14:paraId="4C6EDE24" w14:textId="77777777" w:rsidR="00083B07" w:rsidRPr="00C47909" w:rsidRDefault="00083B07" w:rsidP="00457C40">
      <w:pPr>
        <w:ind w:left="360" w:right="-720" w:hanging="360"/>
        <w:rPr>
          <w:rFonts w:ascii="Times" w:hAnsi="Times"/>
        </w:rPr>
      </w:pPr>
    </w:p>
    <w:p w14:paraId="544CF2A1" w14:textId="3E16A8A4" w:rsidR="00083B07" w:rsidRPr="00C47909" w:rsidRDefault="007B1B9E" w:rsidP="00457C40">
      <w:pPr>
        <w:pStyle w:val="ListParagraph"/>
        <w:numPr>
          <w:ilvl w:val="0"/>
          <w:numId w:val="1"/>
        </w:numPr>
        <w:ind w:left="360" w:right="-720"/>
        <w:rPr>
          <w:rFonts w:ascii="Times" w:hAnsi="Times"/>
        </w:rPr>
      </w:pPr>
      <w:r>
        <w:rPr>
          <w:rFonts w:ascii="Times" w:hAnsi="Times"/>
        </w:rPr>
        <w:t xml:space="preserve">Situated cognition and a </w:t>
      </w:r>
      <w:r w:rsidR="00083B07" w:rsidRPr="00C47909">
        <w:rPr>
          <w:rFonts w:ascii="Times" w:hAnsi="Times"/>
        </w:rPr>
        <w:t>phenomenological philosophy</w:t>
      </w:r>
      <w:r>
        <w:rPr>
          <w:rFonts w:ascii="Times" w:hAnsi="Times"/>
        </w:rPr>
        <w:t xml:space="preserve"> base</w:t>
      </w:r>
      <w:r w:rsidR="00083B07" w:rsidRPr="00C47909">
        <w:rPr>
          <w:rFonts w:ascii="Times" w:hAnsi="Times"/>
        </w:rPr>
        <w:t>.  Social and physical environment</w:t>
      </w:r>
      <w:r>
        <w:rPr>
          <w:rFonts w:ascii="Times" w:hAnsi="Times"/>
        </w:rPr>
        <w:t>s</w:t>
      </w:r>
      <w:r w:rsidR="00083B07" w:rsidRPr="00C47909">
        <w:rPr>
          <w:rFonts w:ascii="Times" w:hAnsi="Times"/>
        </w:rPr>
        <w:t xml:space="preserve"> are considered along with the individual learner</w:t>
      </w:r>
      <w:r>
        <w:rPr>
          <w:rFonts w:ascii="Times" w:hAnsi="Times"/>
        </w:rPr>
        <w:t>.</w:t>
      </w:r>
    </w:p>
    <w:p w14:paraId="1A70F8F1" w14:textId="77777777" w:rsidR="00083B07" w:rsidRPr="00C47909" w:rsidRDefault="00083B07" w:rsidP="00457C40">
      <w:pPr>
        <w:ind w:left="360" w:right="-720" w:hanging="360"/>
        <w:rPr>
          <w:rFonts w:ascii="Times" w:hAnsi="Times"/>
        </w:rPr>
      </w:pPr>
    </w:p>
    <w:p w14:paraId="6C8373D1" w14:textId="31B43A5D" w:rsidR="00083B07" w:rsidRPr="00C47909" w:rsidRDefault="00083B07" w:rsidP="00457C40">
      <w:pPr>
        <w:pStyle w:val="ListParagraph"/>
        <w:numPr>
          <w:ilvl w:val="0"/>
          <w:numId w:val="1"/>
        </w:numPr>
        <w:ind w:left="360" w:right="-720"/>
        <w:rPr>
          <w:rFonts w:ascii="Times" w:hAnsi="Times"/>
        </w:rPr>
      </w:pPr>
      <w:r w:rsidRPr="00C47909">
        <w:rPr>
          <w:rFonts w:ascii="Times" w:hAnsi="Times"/>
        </w:rPr>
        <w:t>Constructivism</w:t>
      </w:r>
      <w:r w:rsidR="007B1B9E">
        <w:rPr>
          <w:rFonts w:ascii="Times" w:hAnsi="Times"/>
        </w:rPr>
        <w:t xml:space="preserve"> as a underlying epistemology.  Social constructivism in particular</w:t>
      </w:r>
    </w:p>
    <w:p w14:paraId="28A94B30" w14:textId="77777777" w:rsidR="00083B07" w:rsidRPr="00C47909" w:rsidRDefault="00083B07" w:rsidP="00457C40">
      <w:pPr>
        <w:ind w:left="360" w:right="-720" w:hanging="360"/>
        <w:rPr>
          <w:rFonts w:ascii="Times" w:hAnsi="Times"/>
        </w:rPr>
      </w:pPr>
    </w:p>
    <w:p w14:paraId="5ACAF997" w14:textId="386B34CF" w:rsidR="00083B07" w:rsidRPr="00C47909" w:rsidRDefault="00083B07" w:rsidP="00457C40">
      <w:pPr>
        <w:pStyle w:val="ListParagraph"/>
        <w:numPr>
          <w:ilvl w:val="0"/>
          <w:numId w:val="1"/>
        </w:numPr>
        <w:ind w:left="360" w:right="-720"/>
        <w:rPr>
          <w:rFonts w:ascii="Times" w:hAnsi="Times"/>
        </w:rPr>
      </w:pPr>
      <w:r w:rsidRPr="00C47909">
        <w:rPr>
          <w:rFonts w:ascii="Times" w:hAnsi="Times"/>
        </w:rPr>
        <w:t xml:space="preserve">Social cultural theory </w:t>
      </w:r>
      <w:r w:rsidR="007B1B9E">
        <w:rPr>
          <w:rFonts w:ascii="Times" w:hAnsi="Times"/>
        </w:rPr>
        <w:t xml:space="preserve">as espoused by </w:t>
      </w:r>
      <w:proofErr w:type="spellStart"/>
      <w:r w:rsidRPr="00C47909">
        <w:rPr>
          <w:rFonts w:ascii="Times" w:hAnsi="Times"/>
        </w:rPr>
        <w:t>Vygotsky</w:t>
      </w:r>
      <w:proofErr w:type="spellEnd"/>
      <w:r w:rsidR="007B1B9E">
        <w:rPr>
          <w:rFonts w:ascii="Times" w:hAnsi="Times"/>
        </w:rPr>
        <w:t xml:space="preserve"> and others</w:t>
      </w:r>
    </w:p>
    <w:p w14:paraId="3C07998A" w14:textId="77777777" w:rsidR="00467136" w:rsidRPr="00C47909" w:rsidRDefault="00467136" w:rsidP="00457C40">
      <w:pPr>
        <w:ind w:left="360" w:right="-720" w:hanging="360"/>
        <w:rPr>
          <w:rFonts w:ascii="Times" w:hAnsi="Times"/>
        </w:rPr>
      </w:pPr>
    </w:p>
    <w:p w14:paraId="64665DEE" w14:textId="7D7BDD10" w:rsidR="00467136" w:rsidRPr="00C47909" w:rsidRDefault="00467136" w:rsidP="00457C40">
      <w:pPr>
        <w:pStyle w:val="ListParagraph"/>
        <w:numPr>
          <w:ilvl w:val="0"/>
          <w:numId w:val="1"/>
        </w:numPr>
        <w:ind w:left="360" w:right="-720"/>
        <w:rPr>
          <w:rFonts w:ascii="Times" w:hAnsi="Times"/>
        </w:rPr>
      </w:pPr>
      <w:r w:rsidRPr="00C47909">
        <w:rPr>
          <w:rFonts w:ascii="Times" w:hAnsi="Times"/>
        </w:rPr>
        <w:t xml:space="preserve">Systemic research (social-based/system based) together with elemental (individual) research.:  </w:t>
      </w:r>
      <w:r w:rsidR="0073064B" w:rsidRPr="00C47909">
        <w:rPr>
          <w:rFonts w:ascii="Times" w:hAnsi="Times"/>
        </w:rPr>
        <w:t>For example study of creativeness</w:t>
      </w:r>
      <w:r w:rsidRPr="00C47909">
        <w:rPr>
          <w:rFonts w:ascii="Times" w:hAnsi="Times"/>
        </w:rPr>
        <w:t xml:space="preserve"> can be approached from a sociocultural perspective vs. and individual </w:t>
      </w:r>
      <w:r w:rsidR="00C52097" w:rsidRPr="00C47909">
        <w:rPr>
          <w:rFonts w:ascii="Times" w:hAnsi="Times"/>
        </w:rPr>
        <w:t>perspective</w:t>
      </w:r>
    </w:p>
    <w:p w14:paraId="13DCC215" w14:textId="77777777" w:rsidR="00C52097" w:rsidRPr="00C47909" w:rsidRDefault="00C52097" w:rsidP="00457C40">
      <w:pPr>
        <w:ind w:left="-720" w:right="-720"/>
        <w:rPr>
          <w:rFonts w:ascii="Times" w:hAnsi="Times"/>
        </w:rPr>
      </w:pPr>
    </w:p>
    <w:p w14:paraId="13DCACC5" w14:textId="1D8FBF3F" w:rsidR="00C52097" w:rsidRPr="00C47909" w:rsidRDefault="00C52097" w:rsidP="00457C40">
      <w:pPr>
        <w:ind w:left="-720" w:right="-720"/>
        <w:rPr>
          <w:rFonts w:ascii="Times" w:hAnsi="Times"/>
        </w:rPr>
      </w:pPr>
      <w:r w:rsidRPr="00C47909">
        <w:rPr>
          <w:rFonts w:ascii="Times" w:hAnsi="Times"/>
        </w:rPr>
        <w:t xml:space="preserve">Halverson and Sheridan (2014) have argued that arts learning </w:t>
      </w:r>
      <w:r w:rsidR="007B1B9E">
        <w:rPr>
          <w:rFonts w:ascii="Times" w:hAnsi="Times"/>
        </w:rPr>
        <w:t>has</w:t>
      </w:r>
      <w:r w:rsidRPr="00C47909">
        <w:rPr>
          <w:rFonts w:ascii="Times" w:hAnsi="Times"/>
        </w:rPr>
        <w:t xml:space="preserve"> important implications for our understanding of learning in general.  </w:t>
      </w:r>
      <w:r w:rsidR="007B1B9E">
        <w:rPr>
          <w:rFonts w:ascii="Times" w:hAnsi="Times"/>
        </w:rPr>
        <w:t>Arts</w:t>
      </w:r>
      <w:r w:rsidRPr="00C47909">
        <w:rPr>
          <w:rFonts w:ascii="Times" w:hAnsi="Times"/>
        </w:rPr>
        <w:t xml:space="preserve"> have three important characteristics</w:t>
      </w:r>
      <w:r w:rsidR="007B1B9E">
        <w:rPr>
          <w:rFonts w:ascii="Times" w:hAnsi="Times"/>
        </w:rPr>
        <w:t xml:space="preserve"> that have implications for understanding learning as a whole</w:t>
      </w:r>
      <w:r w:rsidRPr="00C47909">
        <w:rPr>
          <w:rFonts w:ascii="Times" w:hAnsi="Times"/>
        </w:rPr>
        <w:t xml:space="preserve">:  (1) they are a representational domain and learning in the arts involves becoming increasingly aware of how representational choices communicate meaning to different audiences, (2) form and meaning are deeply integrated in the arts and subtle changes in how arts materials are organized have important consequences for meaning  (3) work in the arts often involve explicitly exploring and examining identity and culture.  Their review of the evidence of how people learn in the arts include four broad themes:  (1) creation of representation, (2) </w:t>
      </w:r>
      <w:r w:rsidR="00B965E3" w:rsidRPr="00C47909">
        <w:rPr>
          <w:rFonts w:ascii="Times" w:hAnsi="Times"/>
        </w:rPr>
        <w:t>engagement identity processes, (3) language development (communication), (4) creativity and design thinking</w:t>
      </w:r>
      <w:r w:rsidR="007B1B9E">
        <w:rPr>
          <w:rFonts w:ascii="Times" w:hAnsi="Times"/>
        </w:rPr>
        <w:t>.</w:t>
      </w:r>
    </w:p>
    <w:p w14:paraId="13EC95CB" w14:textId="77777777" w:rsidR="00B965E3" w:rsidRPr="00C47909" w:rsidRDefault="00B965E3" w:rsidP="00457C40">
      <w:pPr>
        <w:ind w:left="-720" w:right="-720"/>
        <w:rPr>
          <w:rFonts w:ascii="Times" w:hAnsi="Times"/>
        </w:rPr>
      </w:pPr>
    </w:p>
    <w:p w14:paraId="5D0F9A5D" w14:textId="1412B8CD" w:rsidR="00B965E3" w:rsidRPr="00C47909" w:rsidRDefault="00B965E3" w:rsidP="00457C40">
      <w:pPr>
        <w:ind w:left="-720" w:right="-720"/>
        <w:rPr>
          <w:rFonts w:ascii="Times" w:hAnsi="Times"/>
        </w:rPr>
      </w:pPr>
      <w:r w:rsidRPr="00C47909">
        <w:rPr>
          <w:rFonts w:ascii="Times" w:hAnsi="Times"/>
        </w:rPr>
        <w:t>The Point:  The basis for understanding learning science requires a major commitment of time and energy to learn about several other domains.</w:t>
      </w:r>
    </w:p>
    <w:p w14:paraId="36AE582C" w14:textId="77777777" w:rsidR="00B965E3" w:rsidRPr="00C47909" w:rsidRDefault="00B965E3" w:rsidP="00457C40">
      <w:pPr>
        <w:ind w:left="-720" w:right="-720"/>
        <w:rPr>
          <w:rFonts w:ascii="Times" w:hAnsi="Times"/>
        </w:rPr>
      </w:pPr>
    </w:p>
    <w:p w14:paraId="59795272" w14:textId="63FDE25A" w:rsidR="00B965E3" w:rsidRPr="007B1B9E" w:rsidRDefault="00457C40" w:rsidP="00457C40">
      <w:pPr>
        <w:ind w:left="-720" w:right="-720"/>
        <w:rPr>
          <w:rFonts w:ascii="Times" w:hAnsi="Times"/>
          <w:b/>
        </w:rPr>
      </w:pPr>
      <w:r>
        <w:rPr>
          <w:rFonts w:ascii="Times" w:hAnsi="Times"/>
          <w:b/>
        </w:rPr>
        <w:t>7.  Better ways to engage our students in pathways that lead to this disposition.</w:t>
      </w:r>
    </w:p>
    <w:p w14:paraId="4D2692C8" w14:textId="77777777" w:rsidR="00D42C40" w:rsidRDefault="00D42C40" w:rsidP="00457C40">
      <w:pPr>
        <w:ind w:left="-720" w:right="-720"/>
        <w:rPr>
          <w:rFonts w:ascii="Times" w:hAnsi="Times"/>
        </w:rPr>
      </w:pPr>
    </w:p>
    <w:p w14:paraId="5DE11DD5" w14:textId="5D241AD7" w:rsidR="00B965E3" w:rsidRPr="00C47909" w:rsidRDefault="00D42C40" w:rsidP="00457C40">
      <w:pPr>
        <w:ind w:left="-720" w:right="-720"/>
        <w:rPr>
          <w:rFonts w:ascii="Times" w:hAnsi="Times"/>
        </w:rPr>
      </w:pPr>
      <w:r>
        <w:rPr>
          <w:rFonts w:ascii="Times" w:hAnsi="Times"/>
        </w:rPr>
        <w:t>Undergraduate Level</w:t>
      </w:r>
    </w:p>
    <w:p w14:paraId="4C588F22" w14:textId="04F56FD5" w:rsidR="004B2791" w:rsidRDefault="00B965E3" w:rsidP="00457C40">
      <w:pPr>
        <w:pStyle w:val="ListParagraph"/>
        <w:numPr>
          <w:ilvl w:val="0"/>
          <w:numId w:val="2"/>
        </w:numPr>
        <w:ind w:right="-720" w:hanging="720"/>
        <w:rPr>
          <w:rFonts w:ascii="Times" w:hAnsi="Times"/>
        </w:rPr>
      </w:pPr>
      <w:r w:rsidRPr="00006DB6">
        <w:rPr>
          <w:rFonts w:ascii="Times" w:hAnsi="Times"/>
        </w:rPr>
        <w:t xml:space="preserve">Take seriously the </w:t>
      </w:r>
      <w:r w:rsidR="00006DB6">
        <w:rPr>
          <w:rFonts w:ascii="Times" w:hAnsi="Times"/>
        </w:rPr>
        <w:t xml:space="preserve">College Music Society’s recently published manifesto, </w:t>
      </w:r>
      <w:r w:rsidR="00006DB6" w:rsidRPr="004B2791">
        <w:rPr>
          <w:rFonts w:ascii="Times" w:hAnsi="Times"/>
          <w:i/>
        </w:rPr>
        <w:t>Transforming Music Study from its Foundations: A Manifesto for Progressive Change in the Undergraduate Preparation of Music Majors.</w:t>
      </w:r>
      <w:r w:rsidR="00006DB6">
        <w:rPr>
          <w:rFonts w:ascii="Times" w:hAnsi="Times"/>
        </w:rPr>
        <w:t xml:space="preserve">  </w:t>
      </w:r>
      <w:r w:rsidR="004B2791">
        <w:rPr>
          <w:rFonts w:ascii="Times" w:hAnsi="Times"/>
        </w:rPr>
        <w:t>E</w:t>
      </w:r>
      <w:r w:rsidRPr="00006DB6">
        <w:rPr>
          <w:rFonts w:ascii="Times" w:hAnsi="Times"/>
        </w:rPr>
        <w:t xml:space="preserve">ncourage undergraduate curriculum reform that </w:t>
      </w:r>
      <w:r w:rsidR="00006DB6" w:rsidRPr="00006DB6">
        <w:rPr>
          <w:rFonts w:ascii="Times" w:hAnsi="Times"/>
        </w:rPr>
        <w:t>supports</w:t>
      </w:r>
      <w:r w:rsidRPr="00006DB6">
        <w:rPr>
          <w:rFonts w:ascii="Times" w:hAnsi="Times"/>
        </w:rPr>
        <w:t xml:space="preserve"> creativity (composition and improvisation as well as thinking creatively with listening and performing), diversity of content (many styles of music including popular and world music) and connection between silos of music learning (theory, history, performance).  </w:t>
      </w:r>
      <w:r w:rsidR="004B2791">
        <w:rPr>
          <w:rFonts w:ascii="Times" w:hAnsi="Times"/>
        </w:rPr>
        <w:t xml:space="preserve">This would begin to create a healthy change to restrictive curricula that do not encourage much beyond </w:t>
      </w:r>
      <w:r w:rsidR="00D42C40">
        <w:rPr>
          <w:rFonts w:ascii="Times" w:hAnsi="Times"/>
        </w:rPr>
        <w:t>interpretive performance.</w:t>
      </w:r>
    </w:p>
    <w:p w14:paraId="26B2061A" w14:textId="7DAE5359" w:rsidR="00006DB6" w:rsidRPr="00006DB6" w:rsidRDefault="00D42C40" w:rsidP="00457C40">
      <w:pPr>
        <w:pStyle w:val="ListParagraph"/>
        <w:numPr>
          <w:ilvl w:val="0"/>
          <w:numId w:val="2"/>
        </w:numPr>
        <w:ind w:right="-720" w:hanging="720"/>
        <w:rPr>
          <w:rFonts w:ascii="Times" w:hAnsi="Times"/>
        </w:rPr>
      </w:pPr>
      <w:r>
        <w:rPr>
          <w:rFonts w:ascii="Times" w:hAnsi="Times"/>
        </w:rPr>
        <w:t>Add</w:t>
      </w:r>
      <w:r w:rsidR="00B965E3" w:rsidRPr="00006DB6">
        <w:rPr>
          <w:rFonts w:ascii="Times" w:hAnsi="Times"/>
        </w:rPr>
        <w:t xml:space="preserve"> more opportunities for our undergraduate students to develop double majors and areas of concentration outside of music</w:t>
      </w:r>
      <w:r w:rsidR="009652F0" w:rsidRPr="00006DB6">
        <w:rPr>
          <w:rFonts w:ascii="Times" w:hAnsi="Times"/>
        </w:rPr>
        <w:t xml:space="preserve">.   </w:t>
      </w:r>
    </w:p>
    <w:p w14:paraId="408CB36C" w14:textId="58D5DDC8" w:rsidR="00006DB6" w:rsidRDefault="009652F0" w:rsidP="00457C40">
      <w:pPr>
        <w:pStyle w:val="ListParagraph"/>
        <w:numPr>
          <w:ilvl w:val="0"/>
          <w:numId w:val="2"/>
        </w:numPr>
        <w:ind w:right="-720" w:hanging="720"/>
        <w:rPr>
          <w:rFonts w:ascii="Times" w:hAnsi="Times"/>
        </w:rPr>
      </w:pPr>
      <w:r w:rsidRPr="00006DB6">
        <w:rPr>
          <w:rFonts w:ascii="Times" w:hAnsi="Times"/>
        </w:rPr>
        <w:t>More chan</w:t>
      </w:r>
      <w:r w:rsidR="00D42C40">
        <w:rPr>
          <w:rFonts w:ascii="Times" w:hAnsi="Times"/>
        </w:rPr>
        <w:t>c</w:t>
      </w:r>
      <w:r w:rsidRPr="00006DB6">
        <w:rPr>
          <w:rFonts w:ascii="Times" w:hAnsi="Times"/>
        </w:rPr>
        <w:t>e to do collaborative projects with like-m</w:t>
      </w:r>
      <w:r w:rsidR="00006DB6">
        <w:rPr>
          <w:rFonts w:ascii="Times" w:hAnsi="Times"/>
        </w:rPr>
        <w:t>inded arts educators</w:t>
      </w:r>
      <w:r w:rsidR="00D42C40">
        <w:rPr>
          <w:rFonts w:ascii="Times" w:hAnsi="Times"/>
        </w:rPr>
        <w:t xml:space="preserve"> where each student begins to form lasting insights into the others’ discipline</w:t>
      </w:r>
    </w:p>
    <w:p w14:paraId="2BFE9DA9" w14:textId="1FAA2397" w:rsidR="00B965E3" w:rsidRPr="00006DB6" w:rsidRDefault="00D42C40" w:rsidP="00457C40">
      <w:pPr>
        <w:pStyle w:val="ListParagraph"/>
        <w:numPr>
          <w:ilvl w:val="0"/>
          <w:numId w:val="2"/>
        </w:numPr>
        <w:ind w:right="-720" w:hanging="720"/>
        <w:rPr>
          <w:rFonts w:ascii="Times" w:hAnsi="Times"/>
        </w:rPr>
      </w:pPr>
      <w:r>
        <w:rPr>
          <w:rFonts w:ascii="Times" w:hAnsi="Times"/>
        </w:rPr>
        <w:t xml:space="preserve">Create </w:t>
      </w:r>
      <w:r w:rsidR="009652F0" w:rsidRPr="00006DB6">
        <w:rPr>
          <w:rFonts w:ascii="Times" w:hAnsi="Times"/>
        </w:rPr>
        <w:t>more chances for peer learning in groups – fight against isolation.</w:t>
      </w:r>
    </w:p>
    <w:p w14:paraId="57A56ECA" w14:textId="77777777" w:rsidR="009652F0" w:rsidRPr="00C47909" w:rsidRDefault="009652F0" w:rsidP="00457C40">
      <w:pPr>
        <w:ind w:left="-720" w:right="-720"/>
        <w:rPr>
          <w:rFonts w:ascii="Times" w:hAnsi="Times"/>
        </w:rPr>
      </w:pPr>
    </w:p>
    <w:p w14:paraId="6C93A664" w14:textId="77777777" w:rsidR="00B01AEC" w:rsidRDefault="00B01AEC" w:rsidP="00457C40">
      <w:pPr>
        <w:ind w:left="-720" w:right="-720"/>
        <w:rPr>
          <w:rFonts w:ascii="Times" w:hAnsi="Times"/>
        </w:rPr>
      </w:pPr>
    </w:p>
    <w:p w14:paraId="7763443C" w14:textId="77777777" w:rsidR="00B01AEC" w:rsidRDefault="00B01AEC" w:rsidP="00457C40">
      <w:pPr>
        <w:ind w:left="-720" w:right="-720"/>
        <w:rPr>
          <w:rFonts w:ascii="Times" w:hAnsi="Times"/>
        </w:rPr>
      </w:pPr>
    </w:p>
    <w:p w14:paraId="7793AB96" w14:textId="77777777" w:rsidR="007D1690" w:rsidRDefault="009652F0" w:rsidP="00457C40">
      <w:pPr>
        <w:ind w:left="-720" w:right="-720"/>
        <w:rPr>
          <w:rFonts w:ascii="Times" w:hAnsi="Times"/>
        </w:rPr>
      </w:pPr>
      <w:r w:rsidRPr="00C47909">
        <w:rPr>
          <w:rFonts w:ascii="Times" w:hAnsi="Times"/>
        </w:rPr>
        <w:t>Grad</w:t>
      </w:r>
      <w:r w:rsidR="00D42C40">
        <w:rPr>
          <w:rFonts w:ascii="Times" w:hAnsi="Times"/>
        </w:rPr>
        <w:t>uate L</w:t>
      </w:r>
      <w:r w:rsidR="007D1690">
        <w:rPr>
          <w:rFonts w:ascii="Times" w:hAnsi="Times"/>
        </w:rPr>
        <w:t>evel</w:t>
      </w:r>
    </w:p>
    <w:p w14:paraId="0BEB9FDE" w14:textId="77777777" w:rsidR="007D1690" w:rsidRDefault="007D1690" w:rsidP="00457C40">
      <w:pPr>
        <w:pStyle w:val="ListParagraph"/>
        <w:numPr>
          <w:ilvl w:val="0"/>
          <w:numId w:val="3"/>
        </w:numPr>
        <w:ind w:left="630" w:right="-720" w:hanging="630"/>
        <w:rPr>
          <w:rFonts w:ascii="Times" w:hAnsi="Times"/>
        </w:rPr>
      </w:pPr>
      <w:r>
        <w:rPr>
          <w:rFonts w:ascii="Times" w:hAnsi="Times"/>
        </w:rPr>
        <w:t>E</w:t>
      </w:r>
      <w:r w:rsidR="009652F0" w:rsidRPr="007D1690">
        <w:rPr>
          <w:rFonts w:ascii="Times" w:hAnsi="Times"/>
        </w:rPr>
        <w:t>ncourage and even require cognate a</w:t>
      </w:r>
      <w:r>
        <w:rPr>
          <w:rFonts w:ascii="Times" w:hAnsi="Times"/>
        </w:rPr>
        <w:t>reas outside of music education</w:t>
      </w:r>
      <w:r w:rsidR="009652F0" w:rsidRPr="007D1690">
        <w:rPr>
          <w:rFonts w:ascii="Times" w:hAnsi="Times"/>
        </w:rPr>
        <w:t xml:space="preserve">  </w:t>
      </w:r>
    </w:p>
    <w:p w14:paraId="60CE4610" w14:textId="4B8818D7" w:rsidR="007D1690" w:rsidRDefault="009652F0" w:rsidP="00457C40">
      <w:pPr>
        <w:pStyle w:val="ListParagraph"/>
        <w:numPr>
          <w:ilvl w:val="0"/>
          <w:numId w:val="3"/>
        </w:numPr>
        <w:ind w:left="630" w:right="-720" w:hanging="630"/>
        <w:rPr>
          <w:rFonts w:ascii="Times" w:hAnsi="Times"/>
        </w:rPr>
      </w:pPr>
      <w:r w:rsidRPr="007D1690">
        <w:rPr>
          <w:rFonts w:ascii="Times" w:hAnsi="Times"/>
        </w:rPr>
        <w:t>Create more independent studies that center</w:t>
      </w:r>
      <w:r w:rsidR="00C55E75">
        <w:rPr>
          <w:rFonts w:ascii="Times" w:hAnsi="Times"/>
        </w:rPr>
        <w:t xml:space="preserve"> on</w:t>
      </w:r>
      <w:r w:rsidRPr="007D1690">
        <w:rPr>
          <w:rFonts w:ascii="Times" w:hAnsi="Times"/>
        </w:rPr>
        <w:t xml:space="preserve"> exploring other literature (free up the curriculum for more personal choice.  </w:t>
      </w:r>
    </w:p>
    <w:p w14:paraId="14F804B9" w14:textId="77777777" w:rsidR="007D1690" w:rsidRDefault="009652F0" w:rsidP="00457C40">
      <w:pPr>
        <w:pStyle w:val="ListParagraph"/>
        <w:numPr>
          <w:ilvl w:val="0"/>
          <w:numId w:val="3"/>
        </w:numPr>
        <w:ind w:left="630" w:right="-720" w:hanging="630"/>
        <w:rPr>
          <w:rFonts w:ascii="Times" w:hAnsi="Times"/>
        </w:rPr>
      </w:pPr>
      <w:r w:rsidRPr="007D1690">
        <w:rPr>
          <w:rFonts w:ascii="Times" w:hAnsi="Times"/>
        </w:rPr>
        <w:t xml:space="preserve">Encourage the exploration of </w:t>
      </w:r>
      <w:proofErr w:type="spellStart"/>
      <w:r w:rsidR="007D1690">
        <w:rPr>
          <w:rFonts w:ascii="Times" w:hAnsi="Times"/>
        </w:rPr>
        <w:t>polymathic</w:t>
      </w:r>
      <w:proofErr w:type="spellEnd"/>
      <w:r w:rsidRPr="007D1690">
        <w:rPr>
          <w:rFonts w:ascii="Times" w:hAnsi="Times"/>
        </w:rPr>
        <w:t xml:space="preserve"> subjects</w:t>
      </w:r>
      <w:r w:rsidR="007D1690">
        <w:rPr>
          <w:rFonts w:ascii="Times" w:hAnsi="Times"/>
        </w:rPr>
        <w:t xml:space="preserve"> for theses and dissertations. </w:t>
      </w:r>
    </w:p>
    <w:p w14:paraId="141A9719" w14:textId="77777777" w:rsidR="007D1690" w:rsidRDefault="007D1690" w:rsidP="00457C40">
      <w:pPr>
        <w:pStyle w:val="ListParagraph"/>
        <w:numPr>
          <w:ilvl w:val="0"/>
          <w:numId w:val="3"/>
        </w:numPr>
        <w:ind w:left="630" w:right="-720" w:hanging="630"/>
        <w:rPr>
          <w:rFonts w:ascii="Times" w:hAnsi="Times"/>
        </w:rPr>
      </w:pPr>
      <w:r>
        <w:rPr>
          <w:rFonts w:ascii="Times" w:hAnsi="Times"/>
        </w:rPr>
        <w:t>Support</w:t>
      </w:r>
      <w:r w:rsidR="009652F0" w:rsidRPr="007D1690">
        <w:rPr>
          <w:rFonts w:ascii="Times" w:hAnsi="Times"/>
        </w:rPr>
        <w:t xml:space="preserve"> creative ideas such as joint di</w:t>
      </w:r>
      <w:r>
        <w:rPr>
          <w:rFonts w:ascii="Times" w:hAnsi="Times"/>
        </w:rPr>
        <w:t>ssertations across disciplines</w:t>
      </w:r>
    </w:p>
    <w:p w14:paraId="66FCCBA9" w14:textId="764EC281" w:rsidR="009652F0" w:rsidRPr="007D1690" w:rsidRDefault="007D1690" w:rsidP="00457C40">
      <w:pPr>
        <w:pStyle w:val="ListParagraph"/>
        <w:numPr>
          <w:ilvl w:val="0"/>
          <w:numId w:val="3"/>
        </w:numPr>
        <w:ind w:left="630" w:right="-720" w:hanging="630"/>
        <w:rPr>
          <w:rFonts w:ascii="Times" w:hAnsi="Times"/>
        </w:rPr>
      </w:pPr>
      <w:r>
        <w:rPr>
          <w:rFonts w:ascii="Times" w:hAnsi="Times"/>
        </w:rPr>
        <w:t xml:space="preserve">Encourage </w:t>
      </w:r>
      <w:r w:rsidR="009652F0" w:rsidRPr="007D1690">
        <w:rPr>
          <w:rFonts w:ascii="Times" w:hAnsi="Times"/>
        </w:rPr>
        <w:t>more team teaching where each professor is deeply engaged in both topics</w:t>
      </w:r>
    </w:p>
    <w:p w14:paraId="3FA2DAD1" w14:textId="77777777" w:rsidR="002C4146" w:rsidRPr="00C47909" w:rsidRDefault="002C4146" w:rsidP="00457C40">
      <w:pPr>
        <w:ind w:left="-720" w:right="-720"/>
        <w:rPr>
          <w:rFonts w:ascii="Times" w:hAnsi="Times"/>
        </w:rPr>
      </w:pPr>
    </w:p>
    <w:p w14:paraId="05D52F32" w14:textId="4688C074" w:rsidR="002C4146" w:rsidRDefault="007D1690" w:rsidP="00457C40">
      <w:pPr>
        <w:ind w:left="-720" w:right="-720"/>
        <w:rPr>
          <w:rFonts w:ascii="Times" w:hAnsi="Times"/>
        </w:rPr>
      </w:pPr>
      <w:r>
        <w:rPr>
          <w:rFonts w:ascii="Times" w:hAnsi="Times"/>
        </w:rPr>
        <w:t>Others?</w:t>
      </w:r>
    </w:p>
    <w:p w14:paraId="1C0207E6" w14:textId="77777777" w:rsidR="009237CB" w:rsidRDefault="009237CB" w:rsidP="00457C40">
      <w:pPr>
        <w:ind w:left="-720" w:right="-720"/>
        <w:rPr>
          <w:rFonts w:ascii="Times" w:hAnsi="Times"/>
        </w:rPr>
      </w:pPr>
    </w:p>
    <w:p w14:paraId="1B542EAD" w14:textId="77777777" w:rsidR="00B01AEC" w:rsidRDefault="00B01AEC" w:rsidP="00457C40">
      <w:pPr>
        <w:ind w:left="-720" w:right="-720"/>
        <w:rPr>
          <w:rFonts w:ascii="Times" w:hAnsi="Times"/>
        </w:rPr>
      </w:pPr>
    </w:p>
    <w:p w14:paraId="2328A638" w14:textId="6CDAC71C" w:rsidR="00B01AEC" w:rsidRPr="007D1690" w:rsidRDefault="00457C40" w:rsidP="00457C40">
      <w:pPr>
        <w:ind w:left="-720" w:right="-720"/>
        <w:rPr>
          <w:rFonts w:ascii="Times" w:hAnsi="Times"/>
          <w:b/>
        </w:rPr>
      </w:pPr>
      <w:r>
        <w:rPr>
          <w:rFonts w:ascii="Times" w:hAnsi="Times"/>
          <w:b/>
        </w:rPr>
        <w:t>8</w:t>
      </w:r>
      <w:r w:rsidR="00B01AEC" w:rsidRPr="007D1690">
        <w:rPr>
          <w:rFonts w:ascii="Times" w:hAnsi="Times"/>
          <w:b/>
        </w:rPr>
        <w:t>.  Implications for established professors?</w:t>
      </w:r>
    </w:p>
    <w:p w14:paraId="697D8164" w14:textId="77777777" w:rsidR="00B01AEC" w:rsidRPr="00C47909" w:rsidRDefault="00B01AEC" w:rsidP="00457C40">
      <w:pPr>
        <w:ind w:left="-720" w:right="-720"/>
        <w:rPr>
          <w:rFonts w:ascii="Times" w:hAnsi="Times"/>
        </w:rPr>
      </w:pPr>
    </w:p>
    <w:p w14:paraId="0ED9CB5F" w14:textId="77777777" w:rsidR="00B01AEC" w:rsidRDefault="00B01AEC" w:rsidP="00457C40">
      <w:pPr>
        <w:pStyle w:val="ListParagraph"/>
        <w:numPr>
          <w:ilvl w:val="0"/>
          <w:numId w:val="4"/>
        </w:numPr>
        <w:ind w:right="-720" w:hanging="720"/>
        <w:rPr>
          <w:rFonts w:ascii="Times" w:hAnsi="Times"/>
        </w:rPr>
      </w:pPr>
      <w:r>
        <w:rPr>
          <w:rFonts w:ascii="Times" w:hAnsi="Times"/>
        </w:rPr>
        <w:t>Take sabbaticals that focus on learning aspects of a completely different discipline</w:t>
      </w:r>
    </w:p>
    <w:p w14:paraId="545BC085" w14:textId="77777777" w:rsidR="00B01AEC" w:rsidRDefault="00B01AEC" w:rsidP="00457C40">
      <w:pPr>
        <w:pStyle w:val="ListParagraph"/>
        <w:numPr>
          <w:ilvl w:val="0"/>
          <w:numId w:val="4"/>
        </w:numPr>
        <w:ind w:right="-720" w:hanging="720"/>
        <w:rPr>
          <w:rFonts w:ascii="Times" w:hAnsi="Times"/>
        </w:rPr>
      </w:pPr>
      <w:r>
        <w:rPr>
          <w:rFonts w:ascii="Times" w:hAnsi="Times"/>
        </w:rPr>
        <w:t xml:space="preserve">Do more </w:t>
      </w:r>
      <w:proofErr w:type="spellStart"/>
      <w:r>
        <w:rPr>
          <w:rFonts w:ascii="Times" w:hAnsi="Times"/>
        </w:rPr>
        <w:t>polymathic</w:t>
      </w:r>
      <w:proofErr w:type="spellEnd"/>
      <w:r>
        <w:rPr>
          <w:rFonts w:ascii="Times" w:hAnsi="Times"/>
        </w:rPr>
        <w:t xml:space="preserve"> projects</w:t>
      </w:r>
    </w:p>
    <w:p w14:paraId="5EF59351" w14:textId="77777777" w:rsidR="00B01AEC" w:rsidRDefault="00B01AEC" w:rsidP="00457C40">
      <w:pPr>
        <w:pStyle w:val="ListParagraph"/>
        <w:numPr>
          <w:ilvl w:val="0"/>
          <w:numId w:val="4"/>
        </w:numPr>
        <w:ind w:right="-720" w:hanging="720"/>
        <w:rPr>
          <w:rFonts w:ascii="Times" w:hAnsi="Times"/>
        </w:rPr>
      </w:pPr>
      <w:r>
        <w:rPr>
          <w:rFonts w:ascii="Times" w:hAnsi="Times"/>
        </w:rPr>
        <w:t>Talk more deeply with our colleagues from other disciplines about the important questions in their field</w:t>
      </w:r>
    </w:p>
    <w:p w14:paraId="0E2184F0" w14:textId="77777777" w:rsidR="00B01AEC" w:rsidRDefault="00B01AEC" w:rsidP="00457C40">
      <w:pPr>
        <w:pStyle w:val="ListParagraph"/>
        <w:numPr>
          <w:ilvl w:val="0"/>
          <w:numId w:val="4"/>
        </w:numPr>
        <w:ind w:right="-720" w:hanging="720"/>
        <w:rPr>
          <w:rFonts w:ascii="Times" w:hAnsi="Times"/>
        </w:rPr>
      </w:pPr>
      <w:r>
        <w:rPr>
          <w:rFonts w:ascii="Times" w:hAnsi="Times"/>
        </w:rPr>
        <w:t>Seek out team teaching experiences where each team member takes ownership of shared intellectual content</w:t>
      </w:r>
    </w:p>
    <w:p w14:paraId="36F59DFD" w14:textId="77777777" w:rsidR="00B01AEC" w:rsidRDefault="00B01AEC" w:rsidP="00457C40">
      <w:pPr>
        <w:pStyle w:val="ListParagraph"/>
        <w:numPr>
          <w:ilvl w:val="0"/>
          <w:numId w:val="4"/>
        </w:numPr>
        <w:ind w:right="-720" w:hanging="720"/>
        <w:rPr>
          <w:rFonts w:ascii="Times" w:hAnsi="Times"/>
        </w:rPr>
      </w:pPr>
      <w:r>
        <w:rPr>
          <w:rFonts w:ascii="Times" w:hAnsi="Times"/>
        </w:rPr>
        <w:t>Participate in artistic projects where the team learns deeply from one another</w:t>
      </w:r>
    </w:p>
    <w:p w14:paraId="07BAD299" w14:textId="77777777" w:rsidR="00B01AEC" w:rsidRDefault="00B01AEC" w:rsidP="00457C40">
      <w:pPr>
        <w:pStyle w:val="ListParagraph"/>
        <w:numPr>
          <w:ilvl w:val="0"/>
          <w:numId w:val="4"/>
        </w:numPr>
        <w:ind w:right="-720" w:hanging="720"/>
        <w:rPr>
          <w:rFonts w:ascii="Times" w:hAnsi="Times"/>
        </w:rPr>
      </w:pPr>
      <w:r>
        <w:rPr>
          <w:rFonts w:ascii="Times" w:hAnsi="Times"/>
        </w:rPr>
        <w:t>Think about a difficult music-related problem from directions based outside of music</w:t>
      </w:r>
    </w:p>
    <w:p w14:paraId="252DE956" w14:textId="77777777" w:rsidR="00B01AEC" w:rsidRDefault="00B01AEC" w:rsidP="00457C40">
      <w:pPr>
        <w:pStyle w:val="ListParagraph"/>
        <w:numPr>
          <w:ilvl w:val="0"/>
          <w:numId w:val="4"/>
        </w:numPr>
        <w:ind w:right="-720" w:hanging="720"/>
        <w:rPr>
          <w:rFonts w:ascii="Times" w:hAnsi="Times"/>
        </w:rPr>
      </w:pPr>
      <w:r>
        <w:rPr>
          <w:rFonts w:ascii="Times" w:hAnsi="Times"/>
        </w:rPr>
        <w:t>Become skilled at something completely different from what you do on a daily basis</w:t>
      </w:r>
    </w:p>
    <w:p w14:paraId="0D024BC6" w14:textId="77777777" w:rsidR="00B01AEC" w:rsidRDefault="00B01AEC" w:rsidP="00457C40">
      <w:pPr>
        <w:ind w:left="720" w:right="-720" w:hanging="720"/>
        <w:rPr>
          <w:rFonts w:ascii="Times" w:hAnsi="Times"/>
        </w:rPr>
      </w:pPr>
    </w:p>
    <w:p w14:paraId="2C2196B0" w14:textId="77777777" w:rsidR="00B01AEC" w:rsidRDefault="00B01AEC" w:rsidP="00457C40">
      <w:pPr>
        <w:ind w:left="720" w:right="-720" w:hanging="720"/>
        <w:rPr>
          <w:rFonts w:ascii="Times" w:hAnsi="Times"/>
        </w:rPr>
      </w:pPr>
    </w:p>
    <w:p w14:paraId="1F9EBAC7" w14:textId="73C819FF" w:rsidR="00B01AEC" w:rsidRPr="009237CB" w:rsidRDefault="00457C40" w:rsidP="00457C40">
      <w:pPr>
        <w:ind w:left="-720" w:right="-720"/>
        <w:rPr>
          <w:rFonts w:ascii="Times" w:hAnsi="Times"/>
          <w:b/>
        </w:rPr>
      </w:pPr>
      <w:r>
        <w:rPr>
          <w:rFonts w:ascii="Times" w:hAnsi="Times"/>
          <w:b/>
        </w:rPr>
        <w:t>9</w:t>
      </w:r>
      <w:r w:rsidR="00B01AEC" w:rsidRPr="009237CB">
        <w:rPr>
          <w:rFonts w:ascii="Times" w:hAnsi="Times"/>
          <w:b/>
        </w:rPr>
        <w:t xml:space="preserve">.  </w:t>
      </w:r>
      <w:r w:rsidR="00C12D80">
        <w:rPr>
          <w:rFonts w:ascii="Times" w:hAnsi="Times"/>
          <w:b/>
        </w:rPr>
        <w:t xml:space="preserve">Institutional </w:t>
      </w:r>
      <w:r w:rsidR="00B01AEC" w:rsidRPr="009237CB">
        <w:rPr>
          <w:rFonts w:ascii="Times" w:hAnsi="Times"/>
          <w:b/>
        </w:rPr>
        <w:t xml:space="preserve">Problems with </w:t>
      </w:r>
      <w:proofErr w:type="spellStart"/>
      <w:r w:rsidR="00B01AEC" w:rsidRPr="009237CB">
        <w:rPr>
          <w:rFonts w:ascii="Times" w:hAnsi="Times"/>
          <w:b/>
        </w:rPr>
        <w:t>Polymathic</w:t>
      </w:r>
      <w:proofErr w:type="spellEnd"/>
      <w:r w:rsidR="00B01AEC" w:rsidRPr="009237CB">
        <w:rPr>
          <w:rFonts w:ascii="Times" w:hAnsi="Times"/>
          <w:b/>
        </w:rPr>
        <w:t xml:space="preserve"> Thinking</w:t>
      </w:r>
    </w:p>
    <w:p w14:paraId="277019CB" w14:textId="77777777" w:rsidR="00B01AEC" w:rsidRPr="00C47909" w:rsidRDefault="00B01AEC" w:rsidP="00457C40">
      <w:pPr>
        <w:ind w:left="-720" w:right="-720"/>
        <w:rPr>
          <w:rFonts w:ascii="Times" w:hAnsi="Times"/>
        </w:rPr>
      </w:pPr>
    </w:p>
    <w:p w14:paraId="129A4EC0" w14:textId="44CBD299" w:rsidR="00B01AEC" w:rsidRDefault="00B01AEC" w:rsidP="00457C40">
      <w:pPr>
        <w:ind w:left="-720" w:right="-720"/>
        <w:rPr>
          <w:rFonts w:ascii="Times" w:hAnsi="Times"/>
        </w:rPr>
      </w:pPr>
      <w:proofErr w:type="spellStart"/>
      <w:r>
        <w:rPr>
          <w:rFonts w:ascii="Times" w:hAnsi="Times"/>
        </w:rPr>
        <w:t>Pfirman</w:t>
      </w:r>
      <w:proofErr w:type="spellEnd"/>
      <w:r>
        <w:rPr>
          <w:rFonts w:ascii="Times" w:hAnsi="Times"/>
        </w:rPr>
        <w:t xml:space="preserve"> and Martin (2010) document some issues with facilitating interdisciplinary scholars  (see table below)</w:t>
      </w:r>
    </w:p>
    <w:p w14:paraId="6D5D5318" w14:textId="77777777" w:rsidR="00B01AEC" w:rsidRDefault="00B01AEC" w:rsidP="00457C40">
      <w:pPr>
        <w:ind w:left="-720" w:right="-720"/>
        <w:rPr>
          <w:rFonts w:ascii="Times" w:hAnsi="Times"/>
        </w:rPr>
      </w:pPr>
      <w:r>
        <w:rPr>
          <w:rFonts w:ascii="Times" w:hAnsi="Times"/>
        </w:rPr>
        <w:br w:type="page"/>
      </w:r>
    </w:p>
    <w:p w14:paraId="0577A582" w14:textId="6ED8A5E7" w:rsidR="00B01AEC" w:rsidRDefault="00B01AEC" w:rsidP="00457C40">
      <w:pPr>
        <w:ind w:left="-720" w:right="-720"/>
        <w:rPr>
          <w:rFonts w:ascii="Times" w:hAnsi="Times"/>
        </w:rPr>
      </w:pPr>
      <w:r>
        <w:rPr>
          <w:rFonts w:ascii="Times" w:hAnsi="Times"/>
          <w:noProof/>
        </w:rPr>
        <w:drawing>
          <wp:inline distT="0" distB="0" distL="0" distR="0" wp14:anchorId="08618994" wp14:editId="365B01A5">
            <wp:extent cx="7147148" cy="946855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1.pdf"/>
                    <pic:cNvPicPr/>
                  </pic:nvPicPr>
                  <pic:blipFill>
                    <a:blip r:embed="rId7">
                      <a:extLst>
                        <a:ext uri="{28A0092B-C50C-407E-A947-70E740481C1C}">
                          <a14:useLocalDpi xmlns:a14="http://schemas.microsoft.com/office/drawing/2010/main" val="0"/>
                        </a:ext>
                      </a:extLst>
                    </a:blip>
                    <a:stretch>
                      <a:fillRect/>
                    </a:stretch>
                  </pic:blipFill>
                  <pic:spPr>
                    <a:xfrm>
                      <a:off x="0" y="0"/>
                      <a:ext cx="7149396" cy="9471531"/>
                    </a:xfrm>
                    <a:prstGeom prst="rect">
                      <a:avLst/>
                    </a:prstGeom>
                  </pic:spPr>
                </pic:pic>
              </a:graphicData>
            </a:graphic>
          </wp:inline>
        </w:drawing>
      </w:r>
    </w:p>
    <w:p w14:paraId="5A1522F6" w14:textId="4DE1E9F1" w:rsidR="00B01AEC" w:rsidRPr="00C47909" w:rsidRDefault="00B01AEC" w:rsidP="00457C40">
      <w:pPr>
        <w:ind w:left="-720" w:right="-720"/>
        <w:rPr>
          <w:rFonts w:ascii="Times" w:hAnsi="Times"/>
        </w:rPr>
      </w:pPr>
    </w:p>
    <w:p w14:paraId="3B859A35" w14:textId="755D8E5A" w:rsidR="00725C24" w:rsidRPr="00725C24" w:rsidRDefault="00C17953" w:rsidP="00457C40">
      <w:pPr>
        <w:ind w:left="-720" w:right="-720"/>
        <w:jc w:val="center"/>
        <w:rPr>
          <w:rFonts w:ascii="Times" w:hAnsi="Times"/>
        </w:rPr>
      </w:pPr>
      <w:r>
        <w:rPr>
          <w:rFonts w:ascii="Times" w:hAnsi="Times"/>
        </w:rPr>
        <w:t>Citations Supporting Presentation</w:t>
      </w:r>
    </w:p>
    <w:p w14:paraId="0F79C09E" w14:textId="65F1AFD9" w:rsidR="00725C24" w:rsidRDefault="00725C24" w:rsidP="00457C40">
      <w:pPr>
        <w:ind w:left="-720" w:right="-720"/>
      </w:pPr>
      <w:r>
        <w:tab/>
      </w:r>
    </w:p>
    <w:p w14:paraId="4CDF2D50" w14:textId="77777777" w:rsidR="00725C24" w:rsidRDefault="00725C24" w:rsidP="0099148B">
      <w:pPr>
        <w:ind w:right="-720" w:hanging="720"/>
      </w:pPr>
      <w:bookmarkStart w:id="0" w:name="_GoBack"/>
      <w:r>
        <w:t xml:space="preserve">Halverson, E. &amp; Sheridan K. (2014).  Arts education and the learning sciences.  In R. K. Sawyer (ed.) </w:t>
      </w:r>
      <w:r w:rsidRPr="007A21C3">
        <w:rPr>
          <w:i/>
        </w:rPr>
        <w:t>The Cambridge handbook of learning sciences</w:t>
      </w:r>
      <w:r>
        <w:t>, 2</w:t>
      </w:r>
      <w:r w:rsidRPr="007A21C3">
        <w:rPr>
          <w:vertAlign w:val="superscript"/>
        </w:rPr>
        <w:t>nd</w:t>
      </w:r>
      <w:r>
        <w:t xml:space="preserve"> ed. Pp. 627-646.  New York, NY: Cambridge University Press.</w:t>
      </w:r>
    </w:p>
    <w:p w14:paraId="212B1A65" w14:textId="77777777" w:rsidR="00725C24" w:rsidRDefault="00725C24" w:rsidP="0099148B">
      <w:pPr>
        <w:ind w:right="-720" w:hanging="720"/>
      </w:pPr>
    </w:p>
    <w:p w14:paraId="28DA2D95" w14:textId="77777777" w:rsidR="00725C24" w:rsidRDefault="00725C24" w:rsidP="0099148B">
      <w:pPr>
        <w:ind w:right="-720" w:hanging="720"/>
      </w:pPr>
      <w:r>
        <w:t xml:space="preserve">Klein, J. &amp; </w:t>
      </w:r>
      <w:proofErr w:type="spellStart"/>
      <w:r>
        <w:t>Pancutt</w:t>
      </w:r>
      <w:proofErr w:type="spellEnd"/>
      <w:r>
        <w:t xml:space="preserve">, R. (2010). Art and music research. In R. </w:t>
      </w:r>
      <w:proofErr w:type="spellStart"/>
      <w:r>
        <w:t>Frodeman</w:t>
      </w:r>
      <w:proofErr w:type="spellEnd"/>
      <w:r>
        <w:t xml:space="preserve">, J. Klein, &amp; J. Holbrook (eds.) </w:t>
      </w:r>
      <w:r w:rsidRPr="007A21C3">
        <w:rPr>
          <w:i/>
        </w:rPr>
        <w:t xml:space="preserve">The Oxford handbook of </w:t>
      </w:r>
      <w:proofErr w:type="spellStart"/>
      <w:r w:rsidRPr="007A21C3">
        <w:rPr>
          <w:i/>
        </w:rPr>
        <w:t>interdisciplinarity</w:t>
      </w:r>
      <w:proofErr w:type="spellEnd"/>
      <w:r>
        <w:t>, pp. 132-146.  New York, NY: Oxford University Press.</w:t>
      </w:r>
    </w:p>
    <w:p w14:paraId="0DA0465F" w14:textId="77777777" w:rsidR="00725C24" w:rsidRDefault="00725C24" w:rsidP="0099148B">
      <w:pPr>
        <w:ind w:right="-720" w:hanging="720"/>
      </w:pPr>
    </w:p>
    <w:p w14:paraId="55136699" w14:textId="77777777" w:rsidR="00725C24" w:rsidRDefault="00725C24" w:rsidP="0099148B">
      <w:pPr>
        <w:ind w:right="-720" w:hanging="720"/>
      </w:pPr>
      <w:r>
        <w:t xml:space="preserve">Nathan, M. &amp; Sawyer, R. K. (2014).  Foundations of the learning sciences.  In R. K. Sawyer (ed.) </w:t>
      </w:r>
      <w:r w:rsidRPr="007A21C3">
        <w:rPr>
          <w:i/>
        </w:rPr>
        <w:t>The Cambridge handbook of learning sciences</w:t>
      </w:r>
      <w:r>
        <w:t>, 2</w:t>
      </w:r>
      <w:r w:rsidRPr="007A21C3">
        <w:rPr>
          <w:vertAlign w:val="superscript"/>
        </w:rPr>
        <w:t>nd</w:t>
      </w:r>
      <w:r>
        <w:t xml:space="preserve"> ed. Pp. 21-43.  New York, NY: Cambridge University Press.</w:t>
      </w:r>
    </w:p>
    <w:p w14:paraId="58B86E65" w14:textId="77777777" w:rsidR="00725C24" w:rsidRDefault="00725C24" w:rsidP="0099148B">
      <w:pPr>
        <w:ind w:right="-720" w:hanging="720"/>
      </w:pPr>
    </w:p>
    <w:p w14:paraId="6453E1A2" w14:textId="77777777" w:rsidR="00725C24" w:rsidRDefault="00725C24" w:rsidP="0099148B">
      <w:pPr>
        <w:ind w:right="-720" w:hanging="720"/>
      </w:pPr>
      <w:proofErr w:type="spellStart"/>
      <w:r>
        <w:t>Pfirman</w:t>
      </w:r>
      <w:proofErr w:type="spellEnd"/>
      <w:r>
        <w:t xml:space="preserve">, S. &amp; Martin, P.  (2010) Facilitating interdisciplinary scholars. In R. </w:t>
      </w:r>
      <w:proofErr w:type="spellStart"/>
      <w:r>
        <w:t>Frodeman</w:t>
      </w:r>
      <w:proofErr w:type="spellEnd"/>
      <w:r>
        <w:t xml:space="preserve">, J. Klein, &amp; J. Holbrook (eds.) </w:t>
      </w:r>
      <w:r w:rsidRPr="007A21C3">
        <w:rPr>
          <w:i/>
        </w:rPr>
        <w:t xml:space="preserve">The Oxford handbook of </w:t>
      </w:r>
      <w:proofErr w:type="spellStart"/>
      <w:r w:rsidRPr="007A21C3">
        <w:rPr>
          <w:i/>
        </w:rPr>
        <w:t>interdisciplinarity</w:t>
      </w:r>
      <w:proofErr w:type="spellEnd"/>
      <w:r>
        <w:t>, pp. 287-403.  New York, NY: Oxford University Press.</w:t>
      </w:r>
    </w:p>
    <w:p w14:paraId="36700843" w14:textId="77777777" w:rsidR="00725C24" w:rsidRDefault="00725C24" w:rsidP="0099148B">
      <w:pPr>
        <w:ind w:right="-720" w:hanging="720"/>
      </w:pPr>
    </w:p>
    <w:p w14:paraId="0103ECD5" w14:textId="43C6FFE9" w:rsidR="00725C24" w:rsidRDefault="00725C24" w:rsidP="0099148B">
      <w:pPr>
        <w:ind w:right="-720" w:hanging="720"/>
      </w:pPr>
      <w:proofErr w:type="spellStart"/>
      <w:r>
        <w:t>Twigger</w:t>
      </w:r>
      <w:proofErr w:type="spellEnd"/>
      <w:r>
        <w:t xml:space="preserve">, R. Master of Many Trades, </w:t>
      </w:r>
      <w:r w:rsidRPr="007A21C3">
        <w:rPr>
          <w:i/>
        </w:rPr>
        <w:t>Aeon Magazine</w:t>
      </w:r>
      <w:r>
        <w:t xml:space="preserve"> online (</w:t>
      </w:r>
      <w:hyperlink r:id="rId8" w:history="1">
        <w:r w:rsidRPr="00C4193E">
          <w:rPr>
            <w:rStyle w:val="Hyperlink"/>
          </w:rPr>
          <w:t>http://aeon.co/magazine/culture/anyone-can-learn-to-be-a-polymath/</w:t>
        </w:r>
      </w:hyperlink>
      <w:r>
        <w:t>) (retrieved  April 2, 2015)</w:t>
      </w:r>
    </w:p>
    <w:p w14:paraId="296BBA9E" w14:textId="4454696F" w:rsidR="00725C24" w:rsidRDefault="00725C24" w:rsidP="0099148B">
      <w:pPr>
        <w:ind w:right="-720" w:hanging="720"/>
      </w:pPr>
    </w:p>
    <w:bookmarkEnd w:id="0"/>
    <w:p w14:paraId="2C44B1F0" w14:textId="77777777" w:rsidR="007A21C3" w:rsidRDefault="007A21C3" w:rsidP="00457C40">
      <w:pPr>
        <w:ind w:left="-720" w:right="-720"/>
      </w:pPr>
    </w:p>
    <w:p w14:paraId="378550C5" w14:textId="4DBF5A62" w:rsidR="00725C24" w:rsidRDefault="00725C24" w:rsidP="00457C40">
      <w:pPr>
        <w:ind w:left="-720" w:right="-720"/>
        <w:jc w:val="center"/>
        <w:rPr>
          <w:bCs/>
        </w:rPr>
      </w:pPr>
      <w:r>
        <w:rPr>
          <w:bCs/>
        </w:rPr>
        <w:t>Other Useful Resources</w:t>
      </w:r>
    </w:p>
    <w:p w14:paraId="10785FC0" w14:textId="77777777" w:rsidR="00725C24" w:rsidRDefault="00725C24" w:rsidP="00457C40">
      <w:pPr>
        <w:ind w:left="-720" w:right="-720"/>
        <w:rPr>
          <w:bCs/>
        </w:rPr>
      </w:pPr>
    </w:p>
    <w:p w14:paraId="626B02D3" w14:textId="3E585329" w:rsidR="007A21C3" w:rsidRDefault="007A21C3" w:rsidP="00F02BED">
      <w:pPr>
        <w:ind w:right="-720" w:hanging="720"/>
      </w:pPr>
      <w:r w:rsidRPr="007A21C3">
        <w:rPr>
          <w:bCs/>
        </w:rPr>
        <w:t xml:space="preserve">Barrett, J.R. (2001). Interdisciplinary work and musical integrity: interdisciplinary connections can open up possibilities for comprehensive study while preserving the integrity and validity of musical experience. </w:t>
      </w:r>
      <w:r w:rsidRPr="007A21C3">
        <w:rPr>
          <w:i/>
          <w:iCs/>
        </w:rPr>
        <w:t>Music Educators Journal, 87</w:t>
      </w:r>
      <w:r w:rsidRPr="007A21C3">
        <w:rPr>
          <w:iCs/>
        </w:rPr>
        <w:t>(5), 27-31</w:t>
      </w:r>
    </w:p>
    <w:p w14:paraId="40EE048B" w14:textId="74711D87" w:rsidR="007A21C3" w:rsidRDefault="007A21C3" w:rsidP="00F02BED">
      <w:pPr>
        <w:ind w:right="-720" w:hanging="720"/>
      </w:pPr>
    </w:p>
    <w:p w14:paraId="0A69EF43" w14:textId="77777777" w:rsidR="00725C24" w:rsidRDefault="00725C24" w:rsidP="00F02BED">
      <w:pPr>
        <w:ind w:right="-720" w:hanging="720"/>
        <w:rPr>
          <w:rFonts w:ascii="Times" w:hAnsi="Times"/>
          <w:iCs/>
        </w:rPr>
      </w:pPr>
      <w:r w:rsidRPr="00725C24">
        <w:rPr>
          <w:rFonts w:ascii="Times" w:hAnsi="Times"/>
          <w:iCs/>
        </w:rPr>
        <w:t xml:space="preserve">Barrett, J. R., McCoy, C.W., &amp; Veblen, K.K. (1997). </w:t>
      </w:r>
      <w:r w:rsidRPr="00725C24">
        <w:rPr>
          <w:rFonts w:ascii="Times" w:hAnsi="Times"/>
          <w:i/>
          <w:iCs/>
        </w:rPr>
        <w:t xml:space="preserve">Sound ways of knowing: Music in the interdisciplinary curriculum. </w:t>
      </w:r>
      <w:r w:rsidRPr="00725C24">
        <w:rPr>
          <w:rFonts w:ascii="Times" w:hAnsi="Times"/>
          <w:iCs/>
        </w:rPr>
        <w:t>Belmont, CA: Wadsworth.</w:t>
      </w:r>
    </w:p>
    <w:p w14:paraId="6D998149" w14:textId="77777777" w:rsidR="00725C24" w:rsidRDefault="00725C24" w:rsidP="00F02BED">
      <w:pPr>
        <w:ind w:right="-720" w:hanging="720"/>
        <w:rPr>
          <w:rFonts w:ascii="Times" w:hAnsi="Times"/>
          <w:iCs/>
        </w:rPr>
      </w:pPr>
    </w:p>
    <w:p w14:paraId="1E752407" w14:textId="77777777" w:rsidR="00725C24" w:rsidRPr="00725C24" w:rsidRDefault="00725C24" w:rsidP="00F02BED">
      <w:pPr>
        <w:ind w:right="-720" w:hanging="720"/>
        <w:rPr>
          <w:rFonts w:ascii="Times" w:hAnsi="Times"/>
          <w:i/>
          <w:iCs/>
        </w:rPr>
      </w:pPr>
      <w:r w:rsidRPr="00725C24">
        <w:rPr>
          <w:rFonts w:ascii="Times" w:hAnsi="Times"/>
          <w:bCs/>
          <w:iCs/>
        </w:rPr>
        <w:t xml:space="preserve">Barry, N.H. (2008). The role of integrated curriculum in music teacher education. </w:t>
      </w:r>
      <w:r w:rsidRPr="00725C24">
        <w:rPr>
          <w:rFonts w:ascii="Times" w:hAnsi="Times"/>
          <w:i/>
          <w:iCs/>
        </w:rPr>
        <w:t>Journal of Music Teacher Education, 18</w:t>
      </w:r>
      <w:r w:rsidRPr="00725C24">
        <w:rPr>
          <w:rFonts w:ascii="Times" w:hAnsi="Times"/>
          <w:iCs/>
        </w:rPr>
        <w:t>(1), 28-38.</w:t>
      </w:r>
    </w:p>
    <w:p w14:paraId="30CDCE6E" w14:textId="77777777" w:rsidR="00C12D80" w:rsidRPr="00C17953" w:rsidRDefault="00C12D80" w:rsidP="00F02BED">
      <w:pPr>
        <w:ind w:right="-720" w:hanging="720"/>
        <w:rPr>
          <w:rFonts w:ascii="Times" w:hAnsi="Times"/>
        </w:rPr>
      </w:pPr>
    </w:p>
    <w:p w14:paraId="67290C93" w14:textId="77777777" w:rsidR="00725C24" w:rsidRPr="00725C24" w:rsidRDefault="00725C24" w:rsidP="00F02BED">
      <w:pPr>
        <w:ind w:right="-720" w:hanging="720"/>
        <w:rPr>
          <w:rFonts w:ascii="Times" w:hAnsi="Times"/>
          <w:i/>
          <w:iCs/>
        </w:rPr>
      </w:pPr>
      <w:r w:rsidRPr="00725C24">
        <w:rPr>
          <w:rFonts w:ascii="Times" w:hAnsi="Times"/>
          <w:bCs/>
        </w:rPr>
        <w:t xml:space="preserve">Burton, L.H. (2001). Interdisciplinary curriculum: retrospect and prospect: new research in interdisciplinary studies provides fresh insights into ways of fostering constructive communication and fruitful exchange among the disciplines. </w:t>
      </w:r>
      <w:r w:rsidRPr="00725C24">
        <w:rPr>
          <w:rFonts w:ascii="Times" w:hAnsi="Times"/>
          <w:i/>
          <w:iCs/>
        </w:rPr>
        <w:t>Music Educators Journal, 87</w:t>
      </w:r>
      <w:r w:rsidRPr="00725C24">
        <w:rPr>
          <w:rFonts w:ascii="Times" w:hAnsi="Times"/>
          <w:iCs/>
        </w:rPr>
        <w:t>(5), 17-66.</w:t>
      </w:r>
    </w:p>
    <w:p w14:paraId="15464246" w14:textId="77777777" w:rsidR="001704F2" w:rsidRDefault="001704F2" w:rsidP="00F02BED">
      <w:pPr>
        <w:ind w:right="-720" w:hanging="720"/>
        <w:rPr>
          <w:rFonts w:ascii="Times" w:hAnsi="Times"/>
        </w:rPr>
      </w:pPr>
    </w:p>
    <w:p w14:paraId="6465DC4C" w14:textId="77777777" w:rsidR="00725C24" w:rsidRPr="00725C24" w:rsidRDefault="00725C24" w:rsidP="00F02BED">
      <w:pPr>
        <w:ind w:right="-720" w:hanging="720"/>
        <w:rPr>
          <w:rFonts w:ascii="Times" w:hAnsi="Times"/>
          <w:i/>
          <w:iCs/>
        </w:rPr>
      </w:pPr>
      <w:r w:rsidRPr="00725C24">
        <w:rPr>
          <w:rFonts w:ascii="Times" w:hAnsi="Times"/>
          <w:bCs/>
        </w:rPr>
        <w:t xml:space="preserve">Curtis, L. &amp; </w:t>
      </w:r>
      <w:proofErr w:type="spellStart"/>
      <w:r w:rsidRPr="00725C24">
        <w:rPr>
          <w:rFonts w:ascii="Times" w:hAnsi="Times"/>
          <w:bCs/>
        </w:rPr>
        <w:t>Fallin</w:t>
      </w:r>
      <w:proofErr w:type="spellEnd"/>
      <w:r w:rsidRPr="00725C24">
        <w:rPr>
          <w:rFonts w:ascii="Times" w:hAnsi="Times"/>
          <w:bCs/>
        </w:rPr>
        <w:t xml:space="preserve">, J. (2014). </w:t>
      </w:r>
      <w:proofErr w:type="spellStart"/>
      <w:r w:rsidRPr="00725C24">
        <w:rPr>
          <w:rFonts w:ascii="Times" w:hAnsi="Times"/>
          <w:bCs/>
        </w:rPr>
        <w:t>Neuroeducation</w:t>
      </w:r>
      <w:proofErr w:type="spellEnd"/>
      <w:r w:rsidRPr="00725C24">
        <w:rPr>
          <w:rFonts w:ascii="Times" w:hAnsi="Times"/>
          <w:bCs/>
        </w:rPr>
        <w:t xml:space="preserve"> and music: collaboration for student success. </w:t>
      </w:r>
      <w:r w:rsidRPr="00725C24">
        <w:rPr>
          <w:rFonts w:ascii="Times" w:hAnsi="Times"/>
          <w:i/>
          <w:iCs/>
        </w:rPr>
        <w:t>Music Educators Journal, 101</w:t>
      </w:r>
      <w:r w:rsidRPr="00725C24">
        <w:rPr>
          <w:rFonts w:ascii="Times" w:hAnsi="Times"/>
          <w:iCs/>
        </w:rPr>
        <w:t>(2), 52-56.</w:t>
      </w:r>
    </w:p>
    <w:p w14:paraId="63202CDC" w14:textId="77777777" w:rsidR="00725C24" w:rsidRPr="00C47909" w:rsidRDefault="00725C24" w:rsidP="00457C40">
      <w:pPr>
        <w:ind w:left="-720" w:right="-720"/>
        <w:rPr>
          <w:rFonts w:ascii="Times" w:hAnsi="Times"/>
        </w:rPr>
      </w:pPr>
    </w:p>
    <w:sectPr w:rsidR="00725C24" w:rsidRPr="00C47909" w:rsidSect="001917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BC3"/>
    <w:multiLevelType w:val="hybridMultilevel"/>
    <w:tmpl w:val="761E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A0C80"/>
    <w:multiLevelType w:val="hybridMultilevel"/>
    <w:tmpl w:val="6EE0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65456"/>
    <w:multiLevelType w:val="hybridMultilevel"/>
    <w:tmpl w:val="837C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22305"/>
    <w:multiLevelType w:val="hybridMultilevel"/>
    <w:tmpl w:val="47842A3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A7"/>
    <w:rsid w:val="00004757"/>
    <w:rsid w:val="00006DB6"/>
    <w:rsid w:val="00083B07"/>
    <w:rsid w:val="000B3179"/>
    <w:rsid w:val="000D7E4B"/>
    <w:rsid w:val="000E2981"/>
    <w:rsid w:val="00132526"/>
    <w:rsid w:val="00134EB7"/>
    <w:rsid w:val="00164A3A"/>
    <w:rsid w:val="001704F2"/>
    <w:rsid w:val="0019175F"/>
    <w:rsid w:val="001E62D0"/>
    <w:rsid w:val="002126F2"/>
    <w:rsid w:val="002B7632"/>
    <w:rsid w:val="002C4146"/>
    <w:rsid w:val="00304A3B"/>
    <w:rsid w:val="003C2A1D"/>
    <w:rsid w:val="003F3EA9"/>
    <w:rsid w:val="0045438B"/>
    <w:rsid w:val="00457C40"/>
    <w:rsid w:val="00467136"/>
    <w:rsid w:val="004B2791"/>
    <w:rsid w:val="00502432"/>
    <w:rsid w:val="005D2F12"/>
    <w:rsid w:val="00623BA7"/>
    <w:rsid w:val="00683246"/>
    <w:rsid w:val="006D4669"/>
    <w:rsid w:val="00725C24"/>
    <w:rsid w:val="0073064B"/>
    <w:rsid w:val="007A21C3"/>
    <w:rsid w:val="007A74EE"/>
    <w:rsid w:val="007B1B9E"/>
    <w:rsid w:val="007D1690"/>
    <w:rsid w:val="009237CB"/>
    <w:rsid w:val="009652F0"/>
    <w:rsid w:val="0096674D"/>
    <w:rsid w:val="00975BCE"/>
    <w:rsid w:val="0099148B"/>
    <w:rsid w:val="009A66FB"/>
    <w:rsid w:val="009D0E4C"/>
    <w:rsid w:val="00A74252"/>
    <w:rsid w:val="00A835E7"/>
    <w:rsid w:val="00AA00A2"/>
    <w:rsid w:val="00B01AEC"/>
    <w:rsid w:val="00B06118"/>
    <w:rsid w:val="00B12F31"/>
    <w:rsid w:val="00B212CD"/>
    <w:rsid w:val="00B5192F"/>
    <w:rsid w:val="00B9563C"/>
    <w:rsid w:val="00B965E3"/>
    <w:rsid w:val="00BA2075"/>
    <w:rsid w:val="00BD0014"/>
    <w:rsid w:val="00C12D80"/>
    <w:rsid w:val="00C17953"/>
    <w:rsid w:val="00C25F28"/>
    <w:rsid w:val="00C47909"/>
    <w:rsid w:val="00C52097"/>
    <w:rsid w:val="00C55E75"/>
    <w:rsid w:val="00C67C80"/>
    <w:rsid w:val="00D231DC"/>
    <w:rsid w:val="00D427FC"/>
    <w:rsid w:val="00D42C40"/>
    <w:rsid w:val="00F02B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3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code">
    <w:name w:val="unicode"/>
    <w:basedOn w:val="DefaultParagraphFont"/>
    <w:rsid w:val="00623BA7"/>
  </w:style>
  <w:style w:type="paragraph" w:styleId="ListParagraph">
    <w:name w:val="List Paragraph"/>
    <w:basedOn w:val="Normal"/>
    <w:uiPriority w:val="34"/>
    <w:qFormat/>
    <w:rsid w:val="00083B07"/>
    <w:pPr>
      <w:ind w:left="720"/>
      <w:contextualSpacing/>
    </w:pPr>
  </w:style>
  <w:style w:type="character" w:styleId="Hyperlink">
    <w:name w:val="Hyperlink"/>
    <w:basedOn w:val="DefaultParagraphFont"/>
    <w:uiPriority w:val="99"/>
    <w:unhideWhenUsed/>
    <w:rsid w:val="00C17953"/>
    <w:rPr>
      <w:color w:val="0000FF" w:themeColor="hyperlink"/>
      <w:u w:val="single"/>
    </w:rPr>
  </w:style>
  <w:style w:type="paragraph" w:styleId="BalloonText">
    <w:name w:val="Balloon Text"/>
    <w:basedOn w:val="Normal"/>
    <w:link w:val="BalloonTextChar"/>
    <w:uiPriority w:val="99"/>
    <w:semiHidden/>
    <w:unhideWhenUsed/>
    <w:rsid w:val="00B01A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A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code">
    <w:name w:val="unicode"/>
    <w:basedOn w:val="DefaultParagraphFont"/>
    <w:rsid w:val="00623BA7"/>
  </w:style>
  <w:style w:type="paragraph" w:styleId="ListParagraph">
    <w:name w:val="List Paragraph"/>
    <w:basedOn w:val="Normal"/>
    <w:uiPriority w:val="34"/>
    <w:qFormat/>
    <w:rsid w:val="00083B07"/>
    <w:pPr>
      <w:ind w:left="720"/>
      <w:contextualSpacing/>
    </w:pPr>
  </w:style>
  <w:style w:type="character" w:styleId="Hyperlink">
    <w:name w:val="Hyperlink"/>
    <w:basedOn w:val="DefaultParagraphFont"/>
    <w:uiPriority w:val="99"/>
    <w:unhideWhenUsed/>
    <w:rsid w:val="00C17953"/>
    <w:rPr>
      <w:color w:val="0000FF" w:themeColor="hyperlink"/>
      <w:u w:val="single"/>
    </w:rPr>
  </w:style>
  <w:style w:type="paragraph" w:styleId="BalloonText">
    <w:name w:val="Balloon Text"/>
    <w:basedOn w:val="Normal"/>
    <w:link w:val="BalloonTextChar"/>
    <w:uiPriority w:val="99"/>
    <w:semiHidden/>
    <w:unhideWhenUsed/>
    <w:rsid w:val="00B01A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A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63360">
      <w:bodyDiv w:val="1"/>
      <w:marLeft w:val="0"/>
      <w:marRight w:val="0"/>
      <w:marTop w:val="0"/>
      <w:marBottom w:val="0"/>
      <w:divBdr>
        <w:top w:val="none" w:sz="0" w:space="0" w:color="auto"/>
        <w:left w:val="none" w:sz="0" w:space="0" w:color="auto"/>
        <w:bottom w:val="none" w:sz="0" w:space="0" w:color="auto"/>
        <w:right w:val="none" w:sz="0" w:space="0" w:color="auto"/>
      </w:divBdr>
    </w:div>
    <w:div w:id="1533154939">
      <w:bodyDiv w:val="1"/>
      <w:marLeft w:val="0"/>
      <w:marRight w:val="0"/>
      <w:marTop w:val="0"/>
      <w:marBottom w:val="0"/>
      <w:divBdr>
        <w:top w:val="none" w:sz="0" w:space="0" w:color="auto"/>
        <w:left w:val="none" w:sz="0" w:space="0" w:color="auto"/>
        <w:bottom w:val="none" w:sz="0" w:space="0" w:color="auto"/>
        <w:right w:val="none" w:sz="0" w:space="0" w:color="auto"/>
      </w:divBdr>
    </w:div>
    <w:div w:id="1887568306">
      <w:bodyDiv w:val="1"/>
      <w:marLeft w:val="0"/>
      <w:marRight w:val="0"/>
      <w:marTop w:val="0"/>
      <w:marBottom w:val="0"/>
      <w:divBdr>
        <w:top w:val="none" w:sz="0" w:space="0" w:color="auto"/>
        <w:left w:val="none" w:sz="0" w:space="0" w:color="auto"/>
        <w:bottom w:val="none" w:sz="0" w:space="0" w:color="auto"/>
        <w:right w:val="none" w:sz="0" w:space="0" w:color="auto"/>
      </w:divBdr>
    </w:div>
    <w:div w:id="1904634311">
      <w:bodyDiv w:val="1"/>
      <w:marLeft w:val="0"/>
      <w:marRight w:val="0"/>
      <w:marTop w:val="0"/>
      <w:marBottom w:val="0"/>
      <w:divBdr>
        <w:top w:val="none" w:sz="0" w:space="0" w:color="auto"/>
        <w:left w:val="none" w:sz="0" w:space="0" w:color="auto"/>
        <w:bottom w:val="none" w:sz="0" w:space="0" w:color="auto"/>
        <w:right w:val="none" w:sz="0" w:space="0" w:color="auto"/>
      </w:divBdr>
    </w:div>
    <w:div w:id="2005351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olymathic.usc.edu/" TargetMode="External"/><Relationship Id="rId7" Type="http://schemas.openxmlformats.org/officeDocument/2006/relationships/image" Target="media/image1.png"/><Relationship Id="rId8" Type="http://schemas.openxmlformats.org/officeDocument/2006/relationships/hyperlink" Target="http://aeon.co/magazine/culture/anyone-can-learn-to-be-a-polymat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8</Pages>
  <Words>2554</Words>
  <Characters>14561</Characters>
  <Application>Microsoft Macintosh Word</Application>
  <DocSecurity>0</DocSecurity>
  <Lines>121</Lines>
  <Paragraphs>34</Paragraphs>
  <ScaleCrop>false</ScaleCrop>
  <Company>Henry and Leigh Bienen School of Music</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Webster</dc:creator>
  <cp:keywords/>
  <dc:description/>
  <cp:lastModifiedBy>Peter Webster</cp:lastModifiedBy>
  <cp:revision>20</cp:revision>
  <cp:lastPrinted>2015-04-10T08:14:00Z</cp:lastPrinted>
  <dcterms:created xsi:type="dcterms:W3CDTF">2015-04-09T14:52:00Z</dcterms:created>
  <dcterms:modified xsi:type="dcterms:W3CDTF">2015-04-14T23:45:00Z</dcterms:modified>
</cp:coreProperties>
</file>